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CA77E" w14:textId="5E6C49B4" w:rsidR="000C437D" w:rsidRPr="00196855" w:rsidRDefault="000C437D" w:rsidP="00064129">
      <w:pPr>
        <w:keepNext/>
        <w:tabs>
          <w:tab w:val="left" w:pos="1134"/>
        </w:tabs>
        <w:overflowPunct w:val="0"/>
        <w:autoSpaceDE w:val="0"/>
        <w:autoSpaceDN w:val="0"/>
        <w:adjustRightInd w:val="0"/>
        <w:spacing w:after="0" w:line="240" w:lineRule="auto"/>
        <w:ind w:left="3402" w:right="-284"/>
        <w:jc w:val="both"/>
        <w:textAlignment w:val="baseline"/>
        <w:outlineLvl w:val="3"/>
        <w:rPr>
          <w:rFonts w:asciiTheme="minorHAnsi" w:hAnsiTheme="minorHAnsi" w:cstheme="minorHAnsi"/>
          <w:b/>
          <w:szCs w:val="20"/>
        </w:rPr>
      </w:pPr>
      <w:r w:rsidRPr="00196855">
        <w:rPr>
          <w:rFonts w:asciiTheme="minorHAnsi" w:hAnsiTheme="minorHAnsi" w:cstheme="minorHAnsi"/>
          <w:b/>
          <w:szCs w:val="20"/>
        </w:rPr>
        <w:t xml:space="preserve">CONTRATO DE FORNECIMENTO Nº </w:t>
      </w:r>
      <w:r w:rsidR="00064129" w:rsidRPr="00196855">
        <w:rPr>
          <w:rFonts w:asciiTheme="minorHAnsi" w:hAnsiTheme="minorHAnsi" w:cstheme="minorHAnsi"/>
          <w:b/>
          <w:szCs w:val="20"/>
        </w:rPr>
        <w:t>09/2023</w:t>
      </w:r>
    </w:p>
    <w:p w14:paraId="7FA27B37" w14:textId="532FCFCF" w:rsidR="000C437D" w:rsidRPr="00196855" w:rsidRDefault="000C437D" w:rsidP="00064129">
      <w:pPr>
        <w:keepNext/>
        <w:tabs>
          <w:tab w:val="left" w:pos="1134"/>
        </w:tabs>
        <w:overflowPunct w:val="0"/>
        <w:autoSpaceDE w:val="0"/>
        <w:autoSpaceDN w:val="0"/>
        <w:adjustRightInd w:val="0"/>
        <w:spacing w:after="0" w:line="240" w:lineRule="auto"/>
        <w:ind w:left="3402" w:right="-284"/>
        <w:jc w:val="both"/>
        <w:textAlignment w:val="baseline"/>
        <w:outlineLvl w:val="3"/>
        <w:rPr>
          <w:rFonts w:asciiTheme="minorHAnsi" w:hAnsiTheme="minorHAnsi" w:cstheme="minorHAnsi"/>
          <w:b/>
          <w:szCs w:val="20"/>
        </w:rPr>
      </w:pPr>
      <w:r w:rsidRPr="00196855">
        <w:rPr>
          <w:rFonts w:asciiTheme="minorHAnsi" w:hAnsiTheme="minorHAnsi" w:cstheme="minorHAnsi"/>
          <w:b/>
          <w:szCs w:val="20"/>
        </w:rPr>
        <w:t xml:space="preserve">Dispensa por Limite nº </w:t>
      </w:r>
      <w:r w:rsidR="00064129" w:rsidRPr="00196855">
        <w:rPr>
          <w:rFonts w:asciiTheme="minorHAnsi" w:hAnsiTheme="minorHAnsi" w:cstheme="minorHAnsi"/>
          <w:b/>
          <w:szCs w:val="20"/>
        </w:rPr>
        <w:t>05/2023</w:t>
      </w:r>
    </w:p>
    <w:p w14:paraId="175DE325" w14:textId="602690D0" w:rsidR="00DD1DD1" w:rsidRPr="00196855" w:rsidRDefault="0011231D" w:rsidP="00064129">
      <w:pPr>
        <w:tabs>
          <w:tab w:val="left" w:pos="1134"/>
        </w:tabs>
        <w:overflowPunct w:val="0"/>
        <w:autoSpaceDE w:val="0"/>
        <w:autoSpaceDN w:val="0"/>
        <w:adjustRightInd w:val="0"/>
        <w:spacing w:after="0" w:line="0" w:lineRule="atLeast"/>
        <w:ind w:left="3402" w:right="-284"/>
        <w:jc w:val="both"/>
        <w:textAlignment w:val="baseline"/>
        <w:rPr>
          <w:rFonts w:asciiTheme="minorHAnsi" w:eastAsia="Times New Roman" w:hAnsiTheme="minorHAnsi" w:cstheme="minorHAnsi"/>
          <w:szCs w:val="20"/>
          <w:lang w:eastAsia="pt-BR"/>
        </w:rPr>
      </w:pPr>
      <w:r w:rsidRPr="00196855">
        <w:rPr>
          <w:rFonts w:asciiTheme="minorHAnsi" w:hAnsiTheme="minorHAnsi" w:cstheme="minorHAnsi"/>
          <w:szCs w:val="20"/>
        </w:rPr>
        <w:t xml:space="preserve">Por este instrumento de Contrato, que entre si celebram de um lado, o </w:t>
      </w:r>
      <w:bookmarkStart w:id="0" w:name="_Hlk62564824"/>
      <w:r w:rsidRPr="00196855">
        <w:rPr>
          <w:rFonts w:asciiTheme="minorHAnsi" w:hAnsiTheme="minorHAnsi" w:cstheme="minorHAnsi"/>
          <w:b/>
          <w:szCs w:val="20"/>
        </w:rPr>
        <w:t>MUNICÍPIO DE PÉROLA</w:t>
      </w:r>
      <w:r w:rsidRPr="00196855">
        <w:rPr>
          <w:rFonts w:asciiTheme="minorHAnsi" w:hAnsiTheme="minorHAnsi" w:cstheme="minorHAnsi"/>
          <w:szCs w:val="20"/>
        </w:rPr>
        <w:t xml:space="preserve">, pessoa jurídica de direito público interno, inscrita no CNPJ nº 81.478.133/0001-70, com sede na Avenida Dona Pérola Byington, n° 1800, em Pérola/PR, neste ato representado pela Prefeita </w:t>
      </w:r>
      <w:r w:rsidRPr="00196855">
        <w:rPr>
          <w:rFonts w:asciiTheme="minorHAnsi" w:hAnsiTheme="minorHAnsi" w:cstheme="minorHAnsi"/>
          <w:b/>
          <w:szCs w:val="20"/>
        </w:rPr>
        <w:t>VALDETE CARLOS OLIVEIRA GONÇALVES DA CUNHA,</w:t>
      </w:r>
      <w:r w:rsidRPr="00196855">
        <w:rPr>
          <w:rFonts w:asciiTheme="minorHAnsi" w:hAnsiTheme="minorHAnsi" w:cstheme="minorHAnsi"/>
          <w:szCs w:val="20"/>
        </w:rPr>
        <w:t xml:space="preserve"> brasilei</w:t>
      </w:r>
      <w:r w:rsidRPr="00196855">
        <w:rPr>
          <w:rFonts w:asciiTheme="minorHAnsi" w:hAnsiTheme="minorHAnsi" w:cstheme="minorHAnsi"/>
          <w:szCs w:val="20"/>
        </w:rPr>
        <w:softHyphen/>
        <w:t>ra, casada, residente e domiciliada na Rua Olavo Bilac nº 870, neste Município de Pérola, Estado do Paraná, portadora do CPF nº 524.098.729-72, portadora da Cédula de Identidade RG. nº 4.015.357-8 SSP/PR</w:t>
      </w:r>
      <w:bookmarkEnd w:id="0"/>
      <w:r w:rsidRPr="00196855">
        <w:rPr>
          <w:rFonts w:asciiTheme="minorHAnsi" w:hAnsiTheme="minorHAnsi" w:cstheme="minorHAnsi"/>
          <w:szCs w:val="20"/>
        </w:rPr>
        <w:t xml:space="preserve">., a seguir denominada </w:t>
      </w:r>
      <w:r w:rsidRPr="00196855">
        <w:rPr>
          <w:rFonts w:asciiTheme="minorHAnsi" w:hAnsiTheme="minorHAnsi" w:cstheme="minorHAnsi"/>
          <w:b/>
          <w:szCs w:val="20"/>
        </w:rPr>
        <w:t>CONTRATANTE</w:t>
      </w:r>
      <w:r w:rsidR="000C437D" w:rsidRPr="00196855">
        <w:rPr>
          <w:rFonts w:asciiTheme="minorHAnsi" w:hAnsiTheme="minorHAnsi" w:cstheme="minorHAnsi"/>
          <w:b/>
          <w:szCs w:val="20"/>
        </w:rPr>
        <w:t xml:space="preserve">, </w:t>
      </w:r>
      <w:r w:rsidR="000C437D" w:rsidRPr="00196855">
        <w:rPr>
          <w:rFonts w:asciiTheme="minorHAnsi" w:hAnsiTheme="minorHAnsi" w:cstheme="minorHAnsi"/>
          <w:szCs w:val="20"/>
        </w:rPr>
        <w:t xml:space="preserve">e de outro lado, na </w:t>
      </w:r>
      <w:r w:rsidR="000C437D" w:rsidRPr="00196855">
        <w:rPr>
          <w:rFonts w:asciiTheme="minorHAnsi" w:hAnsiTheme="minorHAnsi" w:cstheme="minorHAnsi"/>
          <w:color w:val="000000" w:themeColor="text1"/>
          <w:szCs w:val="20"/>
        </w:rPr>
        <w:t xml:space="preserve">qualidade de </w:t>
      </w:r>
      <w:r w:rsidR="000C437D" w:rsidRPr="00196855">
        <w:rPr>
          <w:rFonts w:asciiTheme="minorHAnsi" w:hAnsiTheme="minorHAnsi" w:cstheme="minorHAnsi"/>
          <w:b/>
          <w:color w:val="000000" w:themeColor="text1"/>
          <w:szCs w:val="20"/>
        </w:rPr>
        <w:t>CONTRATADA,</w:t>
      </w:r>
      <w:r w:rsidR="000C437D" w:rsidRPr="00196855">
        <w:rPr>
          <w:rFonts w:asciiTheme="minorHAnsi" w:hAnsiTheme="minorHAnsi" w:cstheme="minorHAnsi"/>
          <w:color w:val="000000" w:themeColor="text1"/>
          <w:szCs w:val="20"/>
        </w:rPr>
        <w:t xml:space="preserve"> </w:t>
      </w:r>
      <w:r w:rsidRPr="00196855">
        <w:rPr>
          <w:rFonts w:asciiTheme="minorHAnsi" w:hAnsiTheme="minorHAnsi" w:cstheme="minorHAnsi"/>
          <w:color w:val="000000" w:themeColor="text1"/>
          <w:szCs w:val="20"/>
        </w:rPr>
        <w:t>a empresa</w:t>
      </w:r>
      <w:r w:rsidRPr="00196855">
        <w:rPr>
          <w:rFonts w:asciiTheme="minorHAnsi" w:eastAsia="Times New Roman" w:hAnsiTheme="minorHAnsi" w:cstheme="minorHAnsi"/>
          <w:color w:val="000000" w:themeColor="text1"/>
          <w:szCs w:val="20"/>
          <w:lang w:eastAsia="pt-BR"/>
        </w:rPr>
        <w:t xml:space="preserve"> </w:t>
      </w:r>
      <w:r w:rsidR="00064129" w:rsidRPr="00196855">
        <w:rPr>
          <w:rFonts w:asciiTheme="minorHAnsi" w:hAnsiTheme="minorHAnsi" w:cstheme="minorHAnsi"/>
          <w:b/>
          <w:bCs/>
          <w:color w:val="000000" w:themeColor="text1"/>
          <w:szCs w:val="20"/>
        </w:rPr>
        <w:t>SPITTER INDUSTRIA E COMERCIO DE REDES E CORDAS LTDA-EPP</w:t>
      </w:r>
      <w:r w:rsidR="00064129" w:rsidRPr="00196855">
        <w:rPr>
          <w:rFonts w:asciiTheme="minorHAnsi" w:hAnsiTheme="minorHAnsi" w:cstheme="minorHAnsi"/>
          <w:color w:val="000000" w:themeColor="text1"/>
          <w:szCs w:val="20"/>
        </w:rPr>
        <w:t xml:space="preserve">, pessoa jurídica de direito privado, inscrita no CNPJ sob o nº 82.672.221/0001-70, com sede na Rodovia Urbano </w:t>
      </w:r>
      <w:proofErr w:type="spellStart"/>
      <w:r w:rsidR="00064129" w:rsidRPr="00196855">
        <w:rPr>
          <w:rFonts w:asciiTheme="minorHAnsi" w:hAnsiTheme="minorHAnsi" w:cstheme="minorHAnsi"/>
          <w:color w:val="000000" w:themeColor="text1"/>
          <w:szCs w:val="20"/>
        </w:rPr>
        <w:t>Pedroni</w:t>
      </w:r>
      <w:proofErr w:type="spellEnd"/>
      <w:r w:rsidR="00064129" w:rsidRPr="00196855">
        <w:rPr>
          <w:rFonts w:asciiTheme="minorHAnsi" w:hAnsiTheme="minorHAnsi" w:cstheme="minorHAnsi"/>
          <w:color w:val="000000" w:themeColor="text1"/>
          <w:szCs w:val="20"/>
          <w:lang w:eastAsia="ar-SA"/>
        </w:rPr>
        <w:t>, nº S/N</w:t>
      </w:r>
      <w:r w:rsidR="00064129" w:rsidRPr="00196855">
        <w:rPr>
          <w:rFonts w:asciiTheme="minorHAnsi" w:hAnsiTheme="minorHAnsi" w:cstheme="minorHAnsi"/>
          <w:color w:val="000000" w:themeColor="text1"/>
          <w:szCs w:val="20"/>
        </w:rPr>
        <w:t xml:space="preserve">, Bairro: Parque Industrial Primavera - Km 16, CEP: 87185-000, na cidade de </w:t>
      </w:r>
      <w:proofErr w:type="spellStart"/>
      <w:r w:rsidR="00064129" w:rsidRPr="00196855">
        <w:rPr>
          <w:rFonts w:asciiTheme="minorHAnsi" w:hAnsiTheme="minorHAnsi" w:cstheme="minorHAnsi"/>
          <w:color w:val="000000" w:themeColor="text1"/>
          <w:szCs w:val="20"/>
        </w:rPr>
        <w:t>Floraí</w:t>
      </w:r>
      <w:proofErr w:type="spellEnd"/>
      <w:r w:rsidR="00064129" w:rsidRPr="00196855">
        <w:rPr>
          <w:rFonts w:asciiTheme="minorHAnsi" w:hAnsiTheme="minorHAnsi" w:cstheme="minorHAnsi"/>
          <w:color w:val="000000" w:themeColor="text1"/>
          <w:szCs w:val="20"/>
        </w:rPr>
        <w:t xml:space="preserve">/Pr., neste ato representada pelo(a) Senhor(a) </w:t>
      </w:r>
      <w:r w:rsidR="00064129" w:rsidRPr="00196855">
        <w:rPr>
          <w:rFonts w:asciiTheme="minorHAnsi" w:hAnsiTheme="minorHAnsi" w:cstheme="minorHAnsi"/>
          <w:b/>
          <w:bCs/>
          <w:color w:val="000000" w:themeColor="text1"/>
          <w:szCs w:val="20"/>
        </w:rPr>
        <w:t>PAULO SÉRGIO LIMA DOS SANTOS</w:t>
      </w:r>
      <w:r w:rsidR="00064129" w:rsidRPr="00196855">
        <w:rPr>
          <w:rFonts w:asciiTheme="minorHAnsi" w:hAnsiTheme="minorHAnsi" w:cstheme="minorHAnsi"/>
          <w:color w:val="000000" w:themeColor="text1"/>
          <w:szCs w:val="20"/>
        </w:rPr>
        <w:t xml:space="preserve">, brasileiro(a), empresário(a), portador(a) da cédula de identidade RG nº 30831225/SSP-PR, inscrito(a) no CPF sob o nº 601.909.659-91, residente na cidade de </w:t>
      </w:r>
      <w:proofErr w:type="spellStart"/>
      <w:r w:rsidR="00064129" w:rsidRPr="00196855">
        <w:rPr>
          <w:rFonts w:asciiTheme="minorHAnsi" w:hAnsiTheme="minorHAnsi" w:cstheme="minorHAnsi"/>
          <w:color w:val="000000" w:themeColor="text1"/>
          <w:szCs w:val="20"/>
        </w:rPr>
        <w:t>Floraí</w:t>
      </w:r>
      <w:proofErr w:type="spellEnd"/>
      <w:r w:rsidR="00064129" w:rsidRPr="00196855">
        <w:rPr>
          <w:rFonts w:asciiTheme="minorHAnsi" w:hAnsiTheme="minorHAnsi" w:cstheme="minorHAnsi"/>
          <w:color w:val="000000" w:themeColor="text1"/>
          <w:szCs w:val="20"/>
        </w:rPr>
        <w:t>, Estado do Paraná. E pelas partes é dito que o presente contrato nos termos que segue</w:t>
      </w:r>
      <w:r w:rsidR="000C437D" w:rsidRPr="00196855">
        <w:rPr>
          <w:rFonts w:asciiTheme="minorHAnsi" w:eastAsia="Times New Roman" w:hAnsiTheme="minorHAnsi" w:cstheme="minorHAnsi"/>
          <w:color w:val="000000" w:themeColor="text1"/>
          <w:szCs w:val="20"/>
          <w:lang w:eastAsia="pt-BR"/>
        </w:rPr>
        <w:t>.</w:t>
      </w:r>
    </w:p>
    <w:p w14:paraId="07DFC728" w14:textId="614D3269" w:rsidR="00DD1DD1" w:rsidRPr="00196855" w:rsidRDefault="00DD1DD1" w:rsidP="00064129">
      <w:pPr>
        <w:pStyle w:val="Ttulo3"/>
        <w:ind w:right="-284"/>
        <w:jc w:val="both"/>
        <w:rPr>
          <w:rFonts w:asciiTheme="minorHAnsi" w:eastAsia="Times New Roman" w:hAnsiTheme="minorHAnsi" w:cstheme="minorHAnsi"/>
          <w:color w:val="000000" w:themeColor="text1"/>
          <w:sz w:val="20"/>
          <w:szCs w:val="20"/>
          <w:lang w:eastAsia="pt-BR"/>
        </w:rPr>
      </w:pPr>
      <w:r w:rsidRPr="00196855">
        <w:rPr>
          <w:rFonts w:asciiTheme="minorHAnsi" w:eastAsia="Times New Roman" w:hAnsiTheme="minorHAnsi" w:cstheme="minorHAnsi"/>
          <w:b/>
          <w:color w:val="000000" w:themeColor="text1"/>
          <w:spacing w:val="-3"/>
          <w:sz w:val="20"/>
          <w:szCs w:val="20"/>
          <w:lang w:eastAsia="pt-BR"/>
        </w:rPr>
        <w:t>CLÁUSULA PRIMEIRA: DO FUNDAMENTO</w:t>
      </w:r>
      <w:r w:rsidRPr="00196855">
        <w:rPr>
          <w:rFonts w:asciiTheme="minorHAnsi" w:eastAsia="Times New Roman" w:hAnsiTheme="minorHAnsi" w:cstheme="minorHAnsi"/>
          <w:color w:val="000000" w:themeColor="text1"/>
          <w:spacing w:val="-3"/>
          <w:sz w:val="20"/>
          <w:szCs w:val="20"/>
          <w:lang w:eastAsia="pt-BR"/>
        </w:rPr>
        <w:t xml:space="preserve"> - O presente contrato </w:t>
      </w:r>
      <w:r w:rsidRPr="00196855">
        <w:rPr>
          <w:rFonts w:asciiTheme="minorHAnsi" w:eastAsia="Times New Roman" w:hAnsiTheme="minorHAnsi" w:cstheme="minorHAnsi"/>
          <w:color w:val="000000" w:themeColor="text1"/>
          <w:sz w:val="20"/>
          <w:szCs w:val="20"/>
          <w:lang w:eastAsia="pt-BR"/>
        </w:rPr>
        <w:t xml:space="preserve">é celebrado em decorrência do Procedimento Licitatório na modalidade </w:t>
      </w:r>
      <w:r w:rsidRPr="00196855">
        <w:rPr>
          <w:rFonts w:asciiTheme="minorHAnsi" w:eastAsia="Times New Roman" w:hAnsiTheme="minorHAnsi" w:cstheme="minorHAnsi"/>
          <w:b/>
          <w:color w:val="000000" w:themeColor="text1"/>
          <w:sz w:val="20"/>
          <w:szCs w:val="20"/>
          <w:lang w:eastAsia="pt-BR"/>
        </w:rPr>
        <w:t>Dispensa por Limite</w:t>
      </w:r>
      <w:r w:rsidRPr="00196855">
        <w:rPr>
          <w:rFonts w:asciiTheme="minorHAnsi" w:eastAsia="Times New Roman" w:hAnsiTheme="minorHAnsi" w:cstheme="minorHAnsi"/>
          <w:b/>
          <w:color w:val="000000" w:themeColor="text1"/>
          <w:sz w:val="20"/>
          <w:szCs w:val="20"/>
          <w:lang w:eastAsia="ar-SA"/>
        </w:rPr>
        <w:t xml:space="preserve"> n° </w:t>
      </w:r>
      <w:r w:rsidR="00064129" w:rsidRPr="00196855">
        <w:rPr>
          <w:rFonts w:asciiTheme="minorHAnsi" w:eastAsia="Times New Roman" w:hAnsiTheme="minorHAnsi" w:cstheme="minorHAnsi"/>
          <w:b/>
          <w:color w:val="000000" w:themeColor="text1"/>
          <w:sz w:val="20"/>
          <w:szCs w:val="20"/>
          <w:lang w:eastAsia="ar-SA"/>
        </w:rPr>
        <w:t>05/2023</w:t>
      </w:r>
      <w:r w:rsidRPr="00196855">
        <w:rPr>
          <w:rFonts w:asciiTheme="minorHAnsi" w:eastAsia="Times New Roman" w:hAnsiTheme="minorHAnsi" w:cstheme="minorHAnsi"/>
          <w:b/>
          <w:color w:val="000000" w:themeColor="text1"/>
          <w:sz w:val="20"/>
          <w:szCs w:val="20"/>
          <w:lang w:eastAsia="pt-BR"/>
        </w:rPr>
        <w:t xml:space="preserve">, </w:t>
      </w:r>
      <w:r w:rsidRPr="00196855">
        <w:rPr>
          <w:rFonts w:asciiTheme="minorHAnsi" w:eastAsia="Times New Roman" w:hAnsiTheme="minorHAnsi" w:cstheme="minorHAnsi"/>
          <w:color w:val="000000" w:themeColor="text1"/>
          <w:sz w:val="20"/>
          <w:szCs w:val="20"/>
          <w:lang w:eastAsia="pt-BR"/>
        </w:rPr>
        <w:t xml:space="preserve">homologado em data de </w:t>
      </w:r>
      <w:r w:rsidR="00064129" w:rsidRPr="00196855">
        <w:rPr>
          <w:rFonts w:asciiTheme="minorHAnsi" w:eastAsia="Times New Roman" w:hAnsiTheme="minorHAnsi" w:cstheme="minorHAnsi"/>
          <w:color w:val="000000" w:themeColor="text1"/>
          <w:sz w:val="20"/>
          <w:szCs w:val="20"/>
          <w:lang w:eastAsia="pt-BR"/>
        </w:rPr>
        <w:t>15/03/2023</w:t>
      </w:r>
      <w:r w:rsidRPr="00196855">
        <w:rPr>
          <w:rFonts w:asciiTheme="minorHAnsi" w:eastAsia="Times New Roman" w:hAnsiTheme="minorHAnsi" w:cstheme="minorHAnsi"/>
          <w:color w:val="000000" w:themeColor="text1"/>
          <w:sz w:val="20"/>
          <w:szCs w:val="20"/>
          <w:lang w:eastAsia="pt-BR"/>
        </w:rPr>
        <w:t>, por meio da qual a contratada foi declarada vencedora e lhe foi adjudicado o objeto do presente contrato, que integram o presente Termo e na Lei nº 8.666/93, alterada pela Lei 8.883/94.</w:t>
      </w:r>
    </w:p>
    <w:p w14:paraId="6C40F269" w14:textId="77777777" w:rsidR="00064129" w:rsidRPr="00BB2048" w:rsidRDefault="009753BA" w:rsidP="00064129">
      <w:pPr>
        <w:spacing w:after="0" w:line="240" w:lineRule="auto"/>
        <w:ind w:right="-284"/>
        <w:jc w:val="both"/>
        <w:rPr>
          <w:rFonts w:asciiTheme="minorHAnsi" w:hAnsiTheme="minorHAnsi" w:cstheme="minorHAnsi"/>
          <w:color w:val="000000" w:themeColor="text1"/>
          <w:szCs w:val="20"/>
          <w:lang w:eastAsia="pt-BR"/>
        </w:rPr>
      </w:pPr>
      <w:r w:rsidRPr="00BB2048">
        <w:rPr>
          <w:rFonts w:asciiTheme="minorHAnsi" w:hAnsiTheme="minorHAnsi" w:cstheme="minorHAnsi"/>
          <w:b/>
          <w:color w:val="000000" w:themeColor="text1"/>
          <w:szCs w:val="20"/>
          <w:lang w:eastAsia="pt-BR"/>
        </w:rPr>
        <w:t>PARÁGRAFO ÚNICO (DOCUMENTOS APLICÁVEIS):</w:t>
      </w:r>
      <w:r w:rsidRPr="00BB2048">
        <w:rPr>
          <w:rFonts w:asciiTheme="minorHAnsi" w:hAnsiTheme="minorHAnsi" w:cstheme="minorHAnsi"/>
          <w:color w:val="000000" w:themeColor="text1"/>
          <w:szCs w:val="20"/>
          <w:lang w:eastAsia="pt-BR"/>
        </w:rPr>
        <w:t xml:space="preserve"> Para efeitos obrigacionais, tanto o </w:t>
      </w:r>
      <w:r w:rsidRPr="00BB2048">
        <w:rPr>
          <w:rFonts w:asciiTheme="minorHAnsi" w:hAnsiTheme="minorHAnsi" w:cstheme="minorHAnsi"/>
          <w:b/>
          <w:color w:val="000000" w:themeColor="text1"/>
          <w:szCs w:val="20"/>
          <w:lang w:eastAsia="pt-BR"/>
        </w:rPr>
        <w:t>Dispensa por Limite</w:t>
      </w:r>
      <w:r w:rsidRPr="00BB2048">
        <w:rPr>
          <w:rFonts w:asciiTheme="minorHAnsi" w:hAnsiTheme="minorHAnsi" w:cstheme="minorHAnsi"/>
          <w:color w:val="000000" w:themeColor="text1"/>
          <w:szCs w:val="20"/>
          <w:lang w:eastAsia="pt-BR"/>
        </w:rPr>
        <w:t xml:space="preserve"> </w:t>
      </w:r>
      <w:r w:rsidRPr="00BB2048">
        <w:rPr>
          <w:rFonts w:asciiTheme="minorHAnsi" w:hAnsiTheme="minorHAnsi" w:cstheme="minorHAnsi"/>
          <w:b/>
          <w:color w:val="000000" w:themeColor="text1"/>
          <w:szCs w:val="20"/>
          <w:lang w:eastAsia="pt-BR"/>
        </w:rPr>
        <w:t xml:space="preserve">nº </w:t>
      </w:r>
      <w:r w:rsidR="00064129" w:rsidRPr="00BB2048">
        <w:rPr>
          <w:rFonts w:asciiTheme="minorHAnsi" w:hAnsiTheme="minorHAnsi" w:cstheme="minorHAnsi"/>
          <w:b/>
          <w:color w:val="000000" w:themeColor="text1"/>
          <w:szCs w:val="20"/>
          <w:lang w:eastAsia="pt-BR"/>
        </w:rPr>
        <w:t>05/2023</w:t>
      </w:r>
      <w:r w:rsidRPr="00BB2048">
        <w:rPr>
          <w:rFonts w:asciiTheme="minorHAnsi" w:hAnsiTheme="minorHAnsi" w:cstheme="minorHAnsi"/>
          <w:b/>
          <w:color w:val="000000" w:themeColor="text1"/>
          <w:szCs w:val="20"/>
          <w:lang w:eastAsia="pt-BR"/>
        </w:rPr>
        <w:t>,</w:t>
      </w:r>
      <w:r w:rsidRPr="00BB2048">
        <w:rPr>
          <w:rFonts w:asciiTheme="minorHAnsi" w:hAnsiTheme="minorHAnsi" w:cstheme="minorHAnsi"/>
          <w:color w:val="000000" w:themeColor="text1"/>
          <w:szCs w:val="20"/>
          <w:lang w:eastAsia="pt-BR"/>
        </w:rPr>
        <w:t xml:space="preserve"> quanto à proposta adjudicada integram o presente contrato, valendo seus termos e condições.</w:t>
      </w:r>
    </w:p>
    <w:p w14:paraId="35BD64D6" w14:textId="5C8780F6" w:rsidR="00064129" w:rsidRPr="00BB2048" w:rsidRDefault="00DD1DD1" w:rsidP="00064129">
      <w:pPr>
        <w:spacing w:after="0" w:line="240" w:lineRule="auto"/>
        <w:ind w:right="-284"/>
        <w:jc w:val="both"/>
        <w:rPr>
          <w:rFonts w:asciiTheme="minorHAnsi" w:hAnsiTheme="minorHAnsi" w:cstheme="minorHAnsi"/>
          <w:color w:val="000000" w:themeColor="text1"/>
          <w:szCs w:val="20"/>
          <w:lang w:eastAsia="pt-BR"/>
        </w:rPr>
      </w:pPr>
      <w:r w:rsidRPr="00BB2048">
        <w:rPr>
          <w:rFonts w:asciiTheme="minorHAnsi" w:hAnsiTheme="minorHAnsi" w:cstheme="minorHAnsi"/>
          <w:b/>
          <w:color w:val="000000" w:themeColor="text1"/>
          <w:szCs w:val="20"/>
          <w:lang w:eastAsia="pt-BR"/>
        </w:rPr>
        <w:t xml:space="preserve">CLÁUSULA SEGUNDA: DO OBJETO - </w:t>
      </w:r>
      <w:r w:rsidRPr="00BB2048">
        <w:rPr>
          <w:rFonts w:asciiTheme="minorHAnsi" w:hAnsiTheme="minorHAnsi" w:cstheme="minorHAnsi"/>
          <w:color w:val="000000" w:themeColor="text1"/>
          <w:szCs w:val="20"/>
          <w:lang w:eastAsia="pt-BR"/>
        </w:rPr>
        <w:t xml:space="preserve">O presente contrato tem por objeto </w:t>
      </w:r>
      <w:r w:rsidR="004A0038" w:rsidRPr="00BB2048">
        <w:rPr>
          <w:rFonts w:asciiTheme="minorHAnsi" w:hAnsiTheme="minorHAnsi" w:cstheme="minorHAnsi"/>
          <w:color w:val="000000" w:themeColor="text1"/>
          <w:szCs w:val="20"/>
        </w:rPr>
        <w:t xml:space="preserve">a </w:t>
      </w:r>
      <w:r w:rsidR="00BB2048" w:rsidRPr="00BB2048">
        <w:rPr>
          <w:rFonts w:ascii="Calibri" w:hAnsi="Calibri" w:cs="Arial"/>
          <w:szCs w:val="20"/>
        </w:rPr>
        <w:t>c</w:t>
      </w:r>
      <w:r w:rsidR="00BB2048" w:rsidRPr="00BB2048">
        <w:rPr>
          <w:rFonts w:ascii="Calibri" w:hAnsi="Calibri" w:cs="Arial"/>
          <w:szCs w:val="20"/>
        </w:rPr>
        <w:t>ontratação de empresa para fornecimento e instalação de redes de proteção esportiva para as quadras de areia da Praça dos Estudantes do Município de Pérola, Estado do Paraná</w:t>
      </w:r>
      <w:r w:rsidR="009753BA" w:rsidRPr="00BB2048">
        <w:rPr>
          <w:rFonts w:asciiTheme="minorHAnsi" w:hAnsiTheme="minorHAnsi" w:cstheme="minorHAnsi"/>
          <w:bCs/>
          <w:color w:val="000000" w:themeColor="text1"/>
          <w:szCs w:val="20"/>
          <w:lang w:eastAsia="pt-BR"/>
        </w:rPr>
        <w:t xml:space="preserve">, </w:t>
      </w:r>
      <w:r w:rsidR="009753BA" w:rsidRPr="00BB2048">
        <w:rPr>
          <w:rFonts w:asciiTheme="minorHAnsi" w:hAnsiTheme="minorHAnsi" w:cstheme="minorHAnsi"/>
          <w:color w:val="000000" w:themeColor="text1"/>
          <w:szCs w:val="20"/>
          <w:lang w:eastAsia="pt-BR"/>
        </w:rPr>
        <w:t>conforme descrição abaixo:</w:t>
      </w:r>
    </w:p>
    <w:tbl>
      <w:tblPr>
        <w:tblW w:w="9356" w:type="dxa"/>
        <w:tblInd w:w="70" w:type="dxa"/>
        <w:tblLayout w:type="fixed"/>
        <w:tblCellMar>
          <w:left w:w="70" w:type="dxa"/>
          <w:right w:w="70" w:type="dxa"/>
        </w:tblCellMar>
        <w:tblLook w:val="0000" w:firstRow="0" w:lastRow="0" w:firstColumn="0" w:lastColumn="0" w:noHBand="0" w:noVBand="0"/>
      </w:tblPr>
      <w:tblGrid>
        <w:gridCol w:w="567"/>
        <w:gridCol w:w="851"/>
        <w:gridCol w:w="850"/>
        <w:gridCol w:w="3969"/>
        <w:gridCol w:w="993"/>
        <w:gridCol w:w="992"/>
        <w:gridCol w:w="1134"/>
      </w:tblGrid>
      <w:tr w:rsidR="00064129" w:rsidRPr="00196855" w14:paraId="4B2DE461" w14:textId="77777777" w:rsidTr="00064129">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B80C2A" w14:textId="77777777" w:rsidR="00064129" w:rsidRPr="00196855" w:rsidRDefault="00064129" w:rsidP="00064129">
            <w:pPr>
              <w:pStyle w:val="SemEspaamento"/>
              <w:jc w:val="center"/>
              <w:rPr>
                <w:rFonts w:asciiTheme="minorHAnsi" w:hAnsiTheme="minorHAnsi" w:cstheme="minorHAnsi"/>
                <w:b/>
                <w:bCs/>
                <w:szCs w:val="20"/>
              </w:rPr>
            </w:pPr>
            <w:r w:rsidRPr="00196855">
              <w:rPr>
                <w:rFonts w:asciiTheme="minorHAnsi" w:hAnsiTheme="minorHAnsi" w:cstheme="minorHAnsi"/>
                <w:b/>
                <w:bCs/>
                <w:szCs w:val="20"/>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B77B7B" w14:textId="77777777" w:rsidR="00064129" w:rsidRPr="00196855" w:rsidRDefault="00064129" w:rsidP="00064129">
            <w:pPr>
              <w:pStyle w:val="SemEspaamento"/>
              <w:jc w:val="center"/>
              <w:rPr>
                <w:rFonts w:asciiTheme="minorHAnsi" w:hAnsiTheme="minorHAnsi" w:cstheme="minorHAnsi"/>
                <w:b/>
                <w:bCs/>
                <w:szCs w:val="20"/>
              </w:rPr>
            </w:pPr>
            <w:r w:rsidRPr="00196855">
              <w:rPr>
                <w:rFonts w:asciiTheme="minorHAnsi" w:hAnsiTheme="minorHAnsi" w:cstheme="minorHAnsi"/>
                <w:b/>
                <w:bCs/>
                <w:szCs w:val="20"/>
              </w:rPr>
              <w:t>Quant.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08EE75" w14:textId="77777777" w:rsidR="00064129" w:rsidRPr="00196855" w:rsidRDefault="00064129" w:rsidP="00064129">
            <w:pPr>
              <w:pStyle w:val="SemEspaamento"/>
              <w:jc w:val="center"/>
              <w:rPr>
                <w:rFonts w:asciiTheme="minorHAnsi" w:hAnsiTheme="minorHAnsi" w:cstheme="minorHAnsi"/>
                <w:b/>
                <w:bCs/>
                <w:szCs w:val="20"/>
              </w:rPr>
            </w:pPr>
            <w:r w:rsidRPr="00196855">
              <w:rPr>
                <w:rFonts w:asciiTheme="minorHAnsi" w:hAnsiTheme="minorHAnsi" w:cstheme="minorHAnsi"/>
                <w:b/>
                <w:bCs/>
                <w:szCs w:val="20"/>
              </w:rPr>
              <w:t>Unid.</w:t>
            </w:r>
          </w:p>
        </w:tc>
        <w:tc>
          <w:tcPr>
            <w:tcW w:w="396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B0D100" w14:textId="77777777" w:rsidR="00064129" w:rsidRPr="00196855" w:rsidRDefault="00064129" w:rsidP="00064129">
            <w:pPr>
              <w:pStyle w:val="SemEspaamento"/>
              <w:jc w:val="center"/>
              <w:rPr>
                <w:rFonts w:asciiTheme="minorHAnsi" w:hAnsiTheme="minorHAnsi" w:cstheme="minorHAnsi"/>
                <w:b/>
                <w:bCs/>
                <w:szCs w:val="20"/>
              </w:rPr>
            </w:pPr>
            <w:r w:rsidRPr="00196855">
              <w:rPr>
                <w:rFonts w:asciiTheme="minorHAnsi" w:hAnsiTheme="minorHAnsi" w:cstheme="minorHAnsi"/>
                <w:b/>
                <w:bCs/>
                <w:szCs w:val="20"/>
              </w:rPr>
              <w:t>Especificação</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4EC650" w14:textId="77777777" w:rsidR="00064129" w:rsidRPr="00196855" w:rsidRDefault="00064129" w:rsidP="00064129">
            <w:pPr>
              <w:pStyle w:val="SemEspaamento"/>
              <w:jc w:val="center"/>
              <w:rPr>
                <w:rFonts w:asciiTheme="minorHAnsi" w:hAnsiTheme="minorHAnsi" w:cstheme="minorHAnsi"/>
                <w:b/>
                <w:bCs/>
                <w:szCs w:val="20"/>
              </w:rPr>
            </w:pPr>
            <w:r w:rsidRPr="00196855">
              <w:rPr>
                <w:rFonts w:asciiTheme="minorHAnsi" w:hAnsiTheme="minorHAnsi" w:cstheme="minorHAnsi"/>
                <w:b/>
                <w:bCs/>
                <w:szCs w:val="20"/>
              </w:rPr>
              <w:t>Marca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1AD8AF" w14:textId="77777777" w:rsidR="00064129" w:rsidRPr="00196855" w:rsidRDefault="00064129" w:rsidP="00064129">
            <w:pPr>
              <w:pStyle w:val="SemEspaamento"/>
              <w:jc w:val="center"/>
              <w:rPr>
                <w:rFonts w:asciiTheme="minorHAnsi" w:hAnsiTheme="minorHAnsi" w:cstheme="minorHAnsi"/>
                <w:b/>
                <w:bCs/>
                <w:szCs w:val="20"/>
              </w:rPr>
            </w:pPr>
            <w:r w:rsidRPr="00196855">
              <w:rPr>
                <w:rFonts w:asciiTheme="minorHAnsi" w:hAnsiTheme="minorHAnsi" w:cstheme="minorHAnsi"/>
                <w:b/>
                <w:bCs/>
                <w:szCs w:val="20"/>
              </w:rPr>
              <w:t>Preço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F78172" w14:textId="77777777" w:rsidR="00064129" w:rsidRPr="00196855" w:rsidRDefault="00064129" w:rsidP="00064129">
            <w:pPr>
              <w:pStyle w:val="SemEspaamento"/>
              <w:jc w:val="center"/>
              <w:rPr>
                <w:rFonts w:asciiTheme="minorHAnsi" w:hAnsiTheme="minorHAnsi" w:cstheme="minorHAnsi"/>
                <w:b/>
                <w:bCs/>
                <w:szCs w:val="20"/>
              </w:rPr>
            </w:pPr>
            <w:r w:rsidRPr="00196855">
              <w:rPr>
                <w:rFonts w:asciiTheme="minorHAnsi" w:hAnsiTheme="minorHAnsi" w:cstheme="minorHAnsi"/>
                <w:b/>
                <w:bCs/>
                <w:szCs w:val="20"/>
              </w:rPr>
              <w:t>Preço Total</w:t>
            </w:r>
          </w:p>
        </w:tc>
      </w:tr>
      <w:tr w:rsidR="00064129" w:rsidRPr="00196855" w14:paraId="2BB0C921" w14:textId="77777777" w:rsidTr="00064129">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F41B8"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8F994"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B4C0E"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UN</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16BCA" w14:textId="77777777" w:rsidR="00064129" w:rsidRPr="00196855" w:rsidRDefault="00064129" w:rsidP="00064129">
            <w:pPr>
              <w:pStyle w:val="SemEspaamento"/>
              <w:jc w:val="both"/>
              <w:rPr>
                <w:rFonts w:asciiTheme="minorHAnsi" w:hAnsiTheme="minorHAnsi" w:cstheme="minorHAnsi"/>
                <w:szCs w:val="20"/>
              </w:rPr>
            </w:pPr>
            <w:r w:rsidRPr="00196855">
              <w:rPr>
                <w:rFonts w:asciiTheme="minorHAnsi" w:hAnsiTheme="minorHAnsi" w:cstheme="minorHAnsi"/>
                <w:szCs w:val="20"/>
              </w:rPr>
              <w:t>Redes de proteção esportiva. Para as laterais medindo 17x6m de altura. Produto fabricado com Fio 3,0 PE 100% polietileno - Nylon, com proteção UV, fio modelo torcido, malha entre nós 12x12 centímetros. Cor azul.</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0C86D"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Própria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5BF3C"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1.100,00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63F22" w14:textId="77777777" w:rsidR="00064129" w:rsidRPr="00196855" w:rsidRDefault="00064129" w:rsidP="00064129">
            <w:pPr>
              <w:pStyle w:val="SemEspaamento"/>
              <w:jc w:val="center"/>
              <w:rPr>
                <w:rFonts w:asciiTheme="minorHAnsi" w:hAnsiTheme="minorHAnsi" w:cstheme="minorHAnsi"/>
                <w:b/>
                <w:bCs/>
                <w:szCs w:val="20"/>
              </w:rPr>
            </w:pPr>
            <w:r w:rsidRPr="00196855">
              <w:rPr>
                <w:rFonts w:asciiTheme="minorHAnsi" w:hAnsiTheme="minorHAnsi" w:cstheme="minorHAnsi"/>
                <w:b/>
                <w:bCs/>
                <w:szCs w:val="20"/>
              </w:rPr>
              <w:t>2.200,00</w:t>
            </w:r>
          </w:p>
        </w:tc>
      </w:tr>
      <w:tr w:rsidR="00064129" w:rsidRPr="00196855" w14:paraId="56BEAACA" w14:textId="77777777" w:rsidTr="00064129">
        <w:tc>
          <w:tcPr>
            <w:tcW w:w="567" w:type="dxa"/>
            <w:tcBorders>
              <w:left w:val="single" w:sz="4" w:space="0" w:color="000000"/>
              <w:bottom w:val="single" w:sz="4" w:space="0" w:color="000000"/>
              <w:right w:val="single" w:sz="4" w:space="0" w:color="000000"/>
            </w:tcBorders>
            <w:shd w:val="clear" w:color="auto" w:fill="auto"/>
            <w:vAlign w:val="center"/>
          </w:tcPr>
          <w:p w14:paraId="3820BF4B"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2</w:t>
            </w:r>
          </w:p>
        </w:tc>
        <w:tc>
          <w:tcPr>
            <w:tcW w:w="851" w:type="dxa"/>
            <w:tcBorders>
              <w:left w:val="single" w:sz="4" w:space="0" w:color="000000"/>
              <w:bottom w:val="single" w:sz="4" w:space="0" w:color="000000"/>
              <w:right w:val="single" w:sz="4" w:space="0" w:color="000000"/>
            </w:tcBorders>
            <w:shd w:val="clear" w:color="auto" w:fill="auto"/>
            <w:vAlign w:val="center"/>
          </w:tcPr>
          <w:p w14:paraId="5B5784F3"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2</w:t>
            </w:r>
          </w:p>
        </w:tc>
        <w:tc>
          <w:tcPr>
            <w:tcW w:w="850" w:type="dxa"/>
            <w:tcBorders>
              <w:left w:val="single" w:sz="4" w:space="0" w:color="000000"/>
              <w:bottom w:val="single" w:sz="4" w:space="0" w:color="000000"/>
              <w:right w:val="single" w:sz="4" w:space="0" w:color="000000"/>
            </w:tcBorders>
            <w:shd w:val="clear" w:color="auto" w:fill="auto"/>
            <w:vAlign w:val="center"/>
          </w:tcPr>
          <w:p w14:paraId="47943CE9"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UN</w:t>
            </w:r>
          </w:p>
        </w:tc>
        <w:tc>
          <w:tcPr>
            <w:tcW w:w="3969" w:type="dxa"/>
            <w:tcBorders>
              <w:left w:val="single" w:sz="4" w:space="0" w:color="000000"/>
              <w:bottom w:val="single" w:sz="4" w:space="0" w:color="000000"/>
              <w:right w:val="single" w:sz="4" w:space="0" w:color="000000"/>
            </w:tcBorders>
            <w:shd w:val="clear" w:color="auto" w:fill="auto"/>
            <w:vAlign w:val="center"/>
          </w:tcPr>
          <w:p w14:paraId="1CF1A04C" w14:textId="77777777" w:rsidR="00064129" w:rsidRPr="00196855" w:rsidRDefault="00064129" w:rsidP="00064129">
            <w:pPr>
              <w:pStyle w:val="SemEspaamento"/>
              <w:jc w:val="both"/>
              <w:rPr>
                <w:rFonts w:asciiTheme="minorHAnsi" w:hAnsiTheme="minorHAnsi" w:cstheme="minorHAnsi"/>
                <w:szCs w:val="20"/>
              </w:rPr>
            </w:pPr>
            <w:r w:rsidRPr="00196855">
              <w:rPr>
                <w:rFonts w:asciiTheme="minorHAnsi" w:hAnsiTheme="minorHAnsi" w:cstheme="minorHAnsi"/>
                <w:szCs w:val="20"/>
              </w:rPr>
              <w:t>Redes de proteção esportiva. Para os fundos medindo 32,50x6m de altura. Produto fabricado com Fio 3,0 PE 100% polietileno - Nylon, com proteção UV, fio modelo torcido, malha entre nós 12x12 centímetros. Cor azul.</w:t>
            </w:r>
          </w:p>
        </w:tc>
        <w:tc>
          <w:tcPr>
            <w:tcW w:w="993" w:type="dxa"/>
            <w:tcBorders>
              <w:left w:val="single" w:sz="4" w:space="0" w:color="000000"/>
              <w:bottom w:val="single" w:sz="4" w:space="0" w:color="000000"/>
              <w:right w:val="single" w:sz="4" w:space="0" w:color="000000"/>
            </w:tcBorders>
            <w:shd w:val="clear" w:color="auto" w:fill="auto"/>
            <w:vAlign w:val="center"/>
          </w:tcPr>
          <w:p w14:paraId="7C9F3B6D"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Própria</w:t>
            </w:r>
          </w:p>
        </w:tc>
        <w:tc>
          <w:tcPr>
            <w:tcW w:w="992" w:type="dxa"/>
            <w:tcBorders>
              <w:left w:val="single" w:sz="4" w:space="0" w:color="000000"/>
              <w:bottom w:val="single" w:sz="4" w:space="0" w:color="000000"/>
              <w:right w:val="single" w:sz="4" w:space="0" w:color="000000"/>
            </w:tcBorders>
            <w:shd w:val="clear" w:color="auto" w:fill="auto"/>
            <w:vAlign w:val="center"/>
          </w:tcPr>
          <w:p w14:paraId="03B7D12B"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2.100,00</w:t>
            </w:r>
          </w:p>
        </w:tc>
        <w:tc>
          <w:tcPr>
            <w:tcW w:w="1134" w:type="dxa"/>
            <w:tcBorders>
              <w:left w:val="single" w:sz="4" w:space="0" w:color="000000"/>
              <w:bottom w:val="single" w:sz="4" w:space="0" w:color="000000"/>
              <w:right w:val="single" w:sz="4" w:space="0" w:color="000000"/>
            </w:tcBorders>
            <w:shd w:val="clear" w:color="auto" w:fill="auto"/>
            <w:vAlign w:val="center"/>
          </w:tcPr>
          <w:p w14:paraId="3DE008CE" w14:textId="77777777" w:rsidR="00064129" w:rsidRPr="00196855" w:rsidRDefault="00064129" w:rsidP="00064129">
            <w:pPr>
              <w:pStyle w:val="SemEspaamento"/>
              <w:jc w:val="center"/>
              <w:rPr>
                <w:rFonts w:asciiTheme="minorHAnsi" w:hAnsiTheme="minorHAnsi" w:cstheme="minorHAnsi"/>
                <w:b/>
                <w:bCs/>
                <w:szCs w:val="20"/>
              </w:rPr>
            </w:pPr>
            <w:r w:rsidRPr="00196855">
              <w:rPr>
                <w:rFonts w:asciiTheme="minorHAnsi" w:hAnsiTheme="minorHAnsi" w:cstheme="minorHAnsi"/>
                <w:b/>
                <w:bCs/>
                <w:szCs w:val="20"/>
              </w:rPr>
              <w:t>4.200,00</w:t>
            </w:r>
          </w:p>
        </w:tc>
      </w:tr>
      <w:tr w:rsidR="00064129" w:rsidRPr="00196855" w14:paraId="7BA1F7EE" w14:textId="77777777" w:rsidTr="00064129">
        <w:tc>
          <w:tcPr>
            <w:tcW w:w="567" w:type="dxa"/>
            <w:tcBorders>
              <w:left w:val="single" w:sz="4" w:space="0" w:color="000000"/>
              <w:bottom w:val="single" w:sz="4" w:space="0" w:color="000000"/>
              <w:right w:val="single" w:sz="4" w:space="0" w:color="000000"/>
            </w:tcBorders>
            <w:shd w:val="clear" w:color="auto" w:fill="auto"/>
            <w:vAlign w:val="center"/>
          </w:tcPr>
          <w:p w14:paraId="6BAAED0F"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3</w:t>
            </w:r>
          </w:p>
        </w:tc>
        <w:tc>
          <w:tcPr>
            <w:tcW w:w="851" w:type="dxa"/>
            <w:tcBorders>
              <w:left w:val="single" w:sz="4" w:space="0" w:color="000000"/>
              <w:bottom w:val="single" w:sz="4" w:space="0" w:color="000000"/>
              <w:right w:val="single" w:sz="4" w:space="0" w:color="000000"/>
            </w:tcBorders>
            <w:shd w:val="clear" w:color="auto" w:fill="auto"/>
            <w:vAlign w:val="center"/>
          </w:tcPr>
          <w:p w14:paraId="175544F3"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1</w:t>
            </w:r>
          </w:p>
        </w:tc>
        <w:tc>
          <w:tcPr>
            <w:tcW w:w="850" w:type="dxa"/>
            <w:tcBorders>
              <w:left w:val="single" w:sz="4" w:space="0" w:color="000000"/>
              <w:bottom w:val="single" w:sz="4" w:space="0" w:color="000000"/>
              <w:right w:val="single" w:sz="4" w:space="0" w:color="000000"/>
            </w:tcBorders>
            <w:shd w:val="clear" w:color="auto" w:fill="auto"/>
            <w:vAlign w:val="center"/>
          </w:tcPr>
          <w:p w14:paraId="3D42D25A"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UN</w:t>
            </w:r>
          </w:p>
        </w:tc>
        <w:tc>
          <w:tcPr>
            <w:tcW w:w="3969" w:type="dxa"/>
            <w:tcBorders>
              <w:left w:val="single" w:sz="4" w:space="0" w:color="000000"/>
              <w:bottom w:val="single" w:sz="4" w:space="0" w:color="000000"/>
              <w:right w:val="single" w:sz="4" w:space="0" w:color="000000"/>
            </w:tcBorders>
            <w:shd w:val="clear" w:color="auto" w:fill="auto"/>
            <w:vAlign w:val="center"/>
          </w:tcPr>
          <w:p w14:paraId="478CA9C0" w14:textId="77777777" w:rsidR="00064129" w:rsidRPr="00196855" w:rsidRDefault="00064129" w:rsidP="00064129">
            <w:pPr>
              <w:pStyle w:val="SemEspaamento"/>
              <w:jc w:val="both"/>
              <w:rPr>
                <w:rFonts w:asciiTheme="minorHAnsi" w:hAnsiTheme="minorHAnsi" w:cstheme="minorHAnsi"/>
                <w:szCs w:val="20"/>
              </w:rPr>
            </w:pPr>
            <w:r w:rsidRPr="00196855">
              <w:rPr>
                <w:rFonts w:asciiTheme="minorHAnsi" w:hAnsiTheme="minorHAnsi" w:cstheme="minorHAnsi"/>
                <w:szCs w:val="20"/>
              </w:rPr>
              <w:t>Jogo de fita para demarcação de campo de futebol de areia. Fabricado com largura de 5 centímetros. Cor azul. Com ilhoses metálicos e hastes em aço para fixação. Medidas: 04 fitas 6 metros, 02 fitas 29 metros.</w:t>
            </w:r>
          </w:p>
        </w:tc>
        <w:tc>
          <w:tcPr>
            <w:tcW w:w="993" w:type="dxa"/>
            <w:tcBorders>
              <w:left w:val="single" w:sz="4" w:space="0" w:color="000000"/>
              <w:bottom w:val="single" w:sz="4" w:space="0" w:color="000000"/>
              <w:right w:val="single" w:sz="4" w:space="0" w:color="000000"/>
            </w:tcBorders>
            <w:shd w:val="clear" w:color="auto" w:fill="auto"/>
            <w:vAlign w:val="center"/>
          </w:tcPr>
          <w:p w14:paraId="7A590988"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Própria</w:t>
            </w:r>
          </w:p>
        </w:tc>
        <w:tc>
          <w:tcPr>
            <w:tcW w:w="992" w:type="dxa"/>
            <w:tcBorders>
              <w:left w:val="single" w:sz="4" w:space="0" w:color="000000"/>
              <w:bottom w:val="single" w:sz="4" w:space="0" w:color="000000"/>
              <w:right w:val="single" w:sz="4" w:space="0" w:color="000000"/>
            </w:tcBorders>
            <w:shd w:val="clear" w:color="auto" w:fill="auto"/>
            <w:vAlign w:val="center"/>
          </w:tcPr>
          <w:p w14:paraId="44CF9DFE" w14:textId="77777777" w:rsidR="00064129" w:rsidRPr="00196855" w:rsidRDefault="00064129" w:rsidP="00064129">
            <w:pPr>
              <w:pStyle w:val="SemEspaamento"/>
              <w:jc w:val="center"/>
              <w:rPr>
                <w:rFonts w:asciiTheme="minorHAnsi" w:hAnsiTheme="minorHAnsi" w:cstheme="minorHAnsi"/>
                <w:szCs w:val="20"/>
              </w:rPr>
            </w:pPr>
            <w:r w:rsidRPr="00196855">
              <w:rPr>
                <w:rFonts w:asciiTheme="minorHAnsi" w:hAnsiTheme="minorHAnsi" w:cstheme="minorHAnsi"/>
                <w:szCs w:val="20"/>
              </w:rPr>
              <w:t>245,00</w:t>
            </w:r>
          </w:p>
        </w:tc>
        <w:tc>
          <w:tcPr>
            <w:tcW w:w="1134" w:type="dxa"/>
            <w:tcBorders>
              <w:left w:val="single" w:sz="4" w:space="0" w:color="000000"/>
              <w:bottom w:val="single" w:sz="4" w:space="0" w:color="000000"/>
              <w:right w:val="single" w:sz="4" w:space="0" w:color="000000"/>
            </w:tcBorders>
            <w:shd w:val="clear" w:color="auto" w:fill="auto"/>
            <w:vAlign w:val="center"/>
          </w:tcPr>
          <w:p w14:paraId="6BECEF37" w14:textId="77777777" w:rsidR="00064129" w:rsidRPr="00196855" w:rsidRDefault="00064129" w:rsidP="00064129">
            <w:pPr>
              <w:pStyle w:val="SemEspaamento"/>
              <w:jc w:val="center"/>
              <w:rPr>
                <w:rFonts w:asciiTheme="minorHAnsi" w:hAnsiTheme="minorHAnsi" w:cstheme="minorHAnsi"/>
                <w:b/>
                <w:bCs/>
                <w:szCs w:val="20"/>
              </w:rPr>
            </w:pPr>
            <w:r w:rsidRPr="00196855">
              <w:rPr>
                <w:rFonts w:asciiTheme="minorHAnsi" w:hAnsiTheme="minorHAnsi" w:cstheme="minorHAnsi"/>
                <w:b/>
                <w:bCs/>
                <w:szCs w:val="20"/>
              </w:rPr>
              <w:t>245,00</w:t>
            </w:r>
          </w:p>
        </w:tc>
      </w:tr>
    </w:tbl>
    <w:p w14:paraId="231F6BCD" w14:textId="616496C1" w:rsidR="00DD1DD1" w:rsidRPr="00196855" w:rsidRDefault="00DD1DD1" w:rsidP="00196855">
      <w:pPr>
        <w:spacing w:after="0" w:line="240" w:lineRule="auto"/>
        <w:ind w:right="-284"/>
        <w:jc w:val="both"/>
        <w:rPr>
          <w:rFonts w:asciiTheme="minorHAnsi" w:hAnsiTheme="minorHAnsi" w:cstheme="minorHAnsi"/>
          <w:szCs w:val="20"/>
          <w:lang w:eastAsia="pt-BR"/>
        </w:rPr>
      </w:pPr>
      <w:r w:rsidRPr="00196855">
        <w:rPr>
          <w:rFonts w:asciiTheme="minorHAnsi" w:eastAsia="Times New Roman" w:hAnsiTheme="minorHAnsi" w:cstheme="minorHAnsi"/>
          <w:b/>
          <w:szCs w:val="20"/>
          <w:lang w:eastAsia="pt-BR"/>
        </w:rPr>
        <w:t>CLÁUSULA TERCEIRA:</w:t>
      </w:r>
      <w:r w:rsidRPr="00196855">
        <w:rPr>
          <w:rFonts w:asciiTheme="minorHAnsi" w:eastAsia="Times New Roman" w:hAnsiTheme="minorHAnsi" w:cstheme="minorHAnsi"/>
          <w:szCs w:val="20"/>
          <w:lang w:eastAsia="pt-BR"/>
        </w:rPr>
        <w:t xml:space="preserve"> </w:t>
      </w:r>
      <w:r w:rsidR="00D60D97" w:rsidRPr="00196855">
        <w:rPr>
          <w:rFonts w:asciiTheme="minorHAnsi" w:hAnsiTheme="minorHAnsi" w:cstheme="minorHAnsi"/>
          <w:szCs w:val="20"/>
        </w:rPr>
        <w:t xml:space="preserve">O valor global para o fornecimento do objeto deste Contrato é de </w:t>
      </w:r>
      <w:r w:rsidR="00D60D97" w:rsidRPr="00196855">
        <w:rPr>
          <w:rFonts w:asciiTheme="minorHAnsi" w:hAnsiTheme="minorHAnsi" w:cstheme="minorHAnsi"/>
          <w:b/>
          <w:bCs/>
          <w:szCs w:val="20"/>
        </w:rPr>
        <w:t>R$ 6.645,00 (seis mil seiscentos e quarenta e cinco reais),</w:t>
      </w:r>
      <w:r w:rsidR="00D60D97" w:rsidRPr="00196855">
        <w:rPr>
          <w:rFonts w:asciiTheme="minorHAnsi" w:hAnsiTheme="minorHAnsi" w:cstheme="minorHAnsi"/>
          <w:szCs w:val="20"/>
        </w:rPr>
        <w:t xml:space="preserve"> daqui por diante denominado “</w:t>
      </w:r>
      <w:r w:rsidR="00D60D97" w:rsidRPr="00196855">
        <w:rPr>
          <w:rFonts w:asciiTheme="minorHAnsi" w:hAnsiTheme="minorHAnsi" w:cstheme="minorHAnsi"/>
          <w:b/>
          <w:bCs/>
          <w:szCs w:val="20"/>
        </w:rPr>
        <w:t>VALOR CONTRATUAL</w:t>
      </w:r>
      <w:r w:rsidR="00D60D97" w:rsidRPr="00196855">
        <w:rPr>
          <w:rFonts w:asciiTheme="minorHAnsi" w:hAnsiTheme="minorHAnsi" w:cstheme="minorHAnsi"/>
          <w:szCs w:val="20"/>
        </w:rPr>
        <w:t>”.</w:t>
      </w:r>
    </w:p>
    <w:p w14:paraId="07775D9C" w14:textId="77777777" w:rsidR="00DD1DD1" w:rsidRPr="00196855" w:rsidRDefault="00DD1DD1" w:rsidP="00196855">
      <w:pPr>
        <w:pStyle w:val="SemEspaamento"/>
        <w:ind w:right="-284"/>
        <w:jc w:val="both"/>
        <w:rPr>
          <w:rFonts w:asciiTheme="minorHAnsi" w:eastAsia="Times New Roman" w:hAnsiTheme="minorHAnsi" w:cstheme="minorHAnsi"/>
          <w:szCs w:val="20"/>
          <w:lang w:eastAsia="pt-BR"/>
        </w:rPr>
      </w:pPr>
      <w:r w:rsidRPr="00196855">
        <w:rPr>
          <w:rFonts w:asciiTheme="minorHAnsi" w:eastAsia="Times New Roman" w:hAnsiTheme="minorHAnsi" w:cstheme="minorHAnsi"/>
          <w:b/>
          <w:szCs w:val="20"/>
          <w:lang w:eastAsia="pt-BR"/>
        </w:rPr>
        <w:t>PARÁGRAFO ÚNICO</w:t>
      </w:r>
      <w:r w:rsidRPr="00196855">
        <w:rPr>
          <w:rFonts w:asciiTheme="minorHAnsi" w:eastAsia="Times New Roman" w:hAnsiTheme="minorHAnsi" w:cstheme="minorHAnsi"/>
          <w:szCs w:val="20"/>
          <w:lang w:eastAsia="pt-BR"/>
        </w:rPr>
        <w:t>: A CONTRATADA deverá manter-se regularizada, perante o Sistema de Seguridade Social (INSS) e o Fundo de Garantia por Tempo de Serviço (FGTS), para que o CONTRATANTE possa efetuar os devidos</w:t>
      </w:r>
      <w:r w:rsidR="00E63CB2" w:rsidRPr="00196855">
        <w:rPr>
          <w:rFonts w:asciiTheme="minorHAnsi" w:eastAsia="Times New Roman" w:hAnsiTheme="minorHAnsi" w:cstheme="minorHAnsi"/>
          <w:szCs w:val="20"/>
          <w:lang w:eastAsia="pt-BR"/>
        </w:rPr>
        <w:t xml:space="preserve"> pagamentos</w:t>
      </w:r>
      <w:r w:rsidRPr="00196855">
        <w:rPr>
          <w:rFonts w:asciiTheme="minorHAnsi" w:eastAsia="Times New Roman" w:hAnsiTheme="minorHAnsi" w:cstheme="minorHAnsi"/>
          <w:szCs w:val="20"/>
          <w:lang w:eastAsia="pt-BR"/>
        </w:rPr>
        <w:t>.</w:t>
      </w:r>
    </w:p>
    <w:p w14:paraId="1C8D6B88" w14:textId="68774A67" w:rsidR="000B39D1" w:rsidRPr="00196855" w:rsidRDefault="00DD1DD1" w:rsidP="00196855">
      <w:pPr>
        <w:pStyle w:val="SemEspaamento"/>
        <w:ind w:right="-284"/>
        <w:jc w:val="both"/>
        <w:rPr>
          <w:rFonts w:asciiTheme="minorHAnsi" w:eastAsia="Times New Roman" w:hAnsiTheme="minorHAnsi" w:cstheme="minorHAnsi"/>
          <w:szCs w:val="20"/>
          <w:lang w:eastAsia="pt-BR"/>
        </w:rPr>
      </w:pPr>
      <w:r w:rsidRPr="00196855">
        <w:rPr>
          <w:rFonts w:asciiTheme="minorHAnsi" w:eastAsia="Times New Roman" w:hAnsiTheme="minorHAnsi" w:cstheme="minorHAnsi"/>
          <w:b/>
          <w:szCs w:val="20"/>
          <w:lang w:eastAsia="pt-BR"/>
        </w:rPr>
        <w:t>CLÁUSULA QUARTA:</w:t>
      </w:r>
      <w:r w:rsidRPr="00196855">
        <w:rPr>
          <w:rFonts w:asciiTheme="minorHAnsi" w:eastAsia="Times New Roman" w:hAnsiTheme="minorHAnsi" w:cstheme="minorHAnsi"/>
          <w:szCs w:val="20"/>
          <w:lang w:eastAsia="pt-BR"/>
        </w:rPr>
        <w:t xml:space="preserve"> As despesas decorrentes com a aquisição, objeto deste contrato, correrão por conta da</w:t>
      </w:r>
      <w:r w:rsidR="00700AA9" w:rsidRPr="00196855">
        <w:rPr>
          <w:rFonts w:asciiTheme="minorHAnsi" w:eastAsia="Times New Roman" w:hAnsiTheme="minorHAnsi" w:cstheme="minorHAnsi"/>
          <w:szCs w:val="20"/>
          <w:lang w:eastAsia="pt-BR"/>
        </w:rPr>
        <w:t>s</w:t>
      </w:r>
      <w:r w:rsidRPr="00196855">
        <w:rPr>
          <w:rFonts w:asciiTheme="minorHAnsi" w:eastAsia="Times New Roman" w:hAnsiTheme="minorHAnsi" w:cstheme="minorHAnsi"/>
          <w:szCs w:val="20"/>
          <w:lang w:eastAsia="pt-BR"/>
        </w:rPr>
        <w:t xml:space="preserve"> seguinte</w:t>
      </w:r>
      <w:r w:rsidR="00700AA9" w:rsidRPr="00196855">
        <w:rPr>
          <w:rFonts w:asciiTheme="minorHAnsi" w:eastAsia="Times New Roman" w:hAnsiTheme="minorHAnsi" w:cstheme="minorHAnsi"/>
          <w:szCs w:val="20"/>
          <w:lang w:eastAsia="pt-BR"/>
        </w:rPr>
        <w:t>s</w:t>
      </w:r>
      <w:r w:rsidRPr="00196855">
        <w:rPr>
          <w:rFonts w:asciiTheme="minorHAnsi" w:eastAsia="Times New Roman" w:hAnsiTheme="minorHAnsi" w:cstheme="minorHAnsi"/>
          <w:szCs w:val="20"/>
          <w:lang w:eastAsia="pt-BR"/>
        </w:rPr>
        <w:t xml:space="preserve"> dotaç</w:t>
      </w:r>
      <w:r w:rsidR="00700AA9" w:rsidRPr="00196855">
        <w:rPr>
          <w:rFonts w:asciiTheme="minorHAnsi" w:eastAsia="Times New Roman" w:hAnsiTheme="minorHAnsi" w:cstheme="minorHAnsi"/>
          <w:szCs w:val="20"/>
          <w:lang w:eastAsia="pt-BR"/>
        </w:rPr>
        <w:t>ões</w:t>
      </w:r>
      <w:r w:rsidRPr="00196855">
        <w:rPr>
          <w:rFonts w:asciiTheme="minorHAnsi" w:eastAsia="Times New Roman" w:hAnsiTheme="minorHAnsi" w:cstheme="minorHAnsi"/>
          <w:szCs w:val="20"/>
          <w:lang w:eastAsia="pt-BR"/>
        </w:rPr>
        <w:t xml:space="preserve"> orçamentária</w:t>
      </w:r>
      <w:r w:rsidR="00700AA9" w:rsidRPr="00196855">
        <w:rPr>
          <w:rFonts w:asciiTheme="minorHAnsi" w:eastAsia="Times New Roman" w:hAnsiTheme="minorHAnsi" w:cstheme="minorHAnsi"/>
          <w:szCs w:val="20"/>
          <w:lang w:eastAsia="pt-BR"/>
        </w:rPr>
        <w:t>s</w:t>
      </w:r>
      <w:r w:rsidRPr="00196855">
        <w:rPr>
          <w:rFonts w:asciiTheme="minorHAnsi" w:eastAsia="Times New Roman" w:hAnsiTheme="minorHAnsi" w:cstheme="minorHAnsi"/>
          <w:szCs w:val="20"/>
          <w:lang w:eastAsia="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4"/>
        <w:gridCol w:w="836"/>
        <w:gridCol w:w="1275"/>
        <w:gridCol w:w="851"/>
        <w:gridCol w:w="850"/>
        <w:gridCol w:w="851"/>
        <w:gridCol w:w="1134"/>
        <w:gridCol w:w="1559"/>
        <w:gridCol w:w="1276"/>
      </w:tblGrid>
      <w:tr w:rsidR="00AE53D2" w:rsidRPr="00196855" w14:paraId="49566828" w14:textId="77777777" w:rsidTr="00196855">
        <w:tc>
          <w:tcPr>
            <w:tcW w:w="724" w:type="dxa"/>
          </w:tcPr>
          <w:p w14:paraId="319DCB71" w14:textId="77777777" w:rsidR="00DD1DD1" w:rsidRPr="00196855" w:rsidRDefault="00DD1DD1" w:rsidP="00974857">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eastAsia="Times New Roman" w:hAnsiTheme="minorHAnsi" w:cstheme="minorHAnsi"/>
                <w:b/>
                <w:szCs w:val="20"/>
                <w:lang w:eastAsia="pt-BR"/>
              </w:rPr>
              <w:t>Órgão</w:t>
            </w:r>
          </w:p>
        </w:tc>
        <w:tc>
          <w:tcPr>
            <w:tcW w:w="836" w:type="dxa"/>
          </w:tcPr>
          <w:p w14:paraId="0D928CD7" w14:textId="77777777" w:rsidR="00DD1DD1" w:rsidRPr="00196855" w:rsidRDefault="00DD1DD1" w:rsidP="00974857">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eastAsia="Times New Roman" w:hAnsiTheme="minorHAnsi" w:cstheme="minorHAnsi"/>
                <w:b/>
                <w:szCs w:val="20"/>
                <w:lang w:eastAsia="pt-BR"/>
              </w:rPr>
              <w:t>Unid</w:t>
            </w:r>
            <w:r w:rsidR="00700AA9" w:rsidRPr="00196855">
              <w:rPr>
                <w:rFonts w:asciiTheme="minorHAnsi" w:eastAsia="Times New Roman" w:hAnsiTheme="minorHAnsi" w:cstheme="minorHAnsi"/>
                <w:b/>
                <w:szCs w:val="20"/>
                <w:lang w:eastAsia="pt-BR"/>
              </w:rPr>
              <w:t>.</w:t>
            </w:r>
          </w:p>
        </w:tc>
        <w:tc>
          <w:tcPr>
            <w:tcW w:w="1275" w:type="dxa"/>
          </w:tcPr>
          <w:p w14:paraId="4A31BEF7" w14:textId="77777777" w:rsidR="00DD1DD1" w:rsidRPr="00196855" w:rsidRDefault="00DD1DD1" w:rsidP="00974857">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proofErr w:type="spellStart"/>
            <w:r w:rsidRPr="00196855">
              <w:rPr>
                <w:rFonts w:asciiTheme="minorHAnsi" w:eastAsia="Times New Roman" w:hAnsiTheme="minorHAnsi" w:cstheme="minorHAnsi"/>
                <w:b/>
                <w:szCs w:val="20"/>
                <w:lang w:eastAsia="pt-BR"/>
              </w:rPr>
              <w:t>Sub</w:t>
            </w:r>
            <w:r w:rsidR="00700AA9" w:rsidRPr="00196855">
              <w:rPr>
                <w:rFonts w:asciiTheme="minorHAnsi" w:eastAsia="Times New Roman" w:hAnsiTheme="minorHAnsi" w:cstheme="minorHAnsi"/>
                <w:b/>
                <w:szCs w:val="20"/>
                <w:lang w:eastAsia="pt-BR"/>
              </w:rPr>
              <w:t>-</w:t>
            </w:r>
            <w:r w:rsidRPr="00196855">
              <w:rPr>
                <w:rFonts w:asciiTheme="minorHAnsi" w:eastAsia="Times New Roman" w:hAnsiTheme="minorHAnsi" w:cstheme="minorHAnsi"/>
                <w:b/>
                <w:szCs w:val="20"/>
                <w:lang w:eastAsia="pt-BR"/>
              </w:rPr>
              <w:t>função</w:t>
            </w:r>
            <w:proofErr w:type="spellEnd"/>
          </w:p>
        </w:tc>
        <w:tc>
          <w:tcPr>
            <w:tcW w:w="851" w:type="dxa"/>
          </w:tcPr>
          <w:p w14:paraId="7177DFAC" w14:textId="77777777" w:rsidR="00DD1DD1" w:rsidRPr="00196855" w:rsidRDefault="00DD1DD1" w:rsidP="00974857">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eastAsia="Times New Roman" w:hAnsiTheme="minorHAnsi" w:cstheme="minorHAnsi"/>
                <w:b/>
                <w:szCs w:val="20"/>
                <w:lang w:eastAsia="pt-BR"/>
              </w:rPr>
              <w:t>Função</w:t>
            </w:r>
          </w:p>
        </w:tc>
        <w:tc>
          <w:tcPr>
            <w:tcW w:w="850" w:type="dxa"/>
          </w:tcPr>
          <w:p w14:paraId="1ECCB070" w14:textId="77777777" w:rsidR="00DD1DD1" w:rsidRPr="00196855" w:rsidRDefault="00DD1DD1" w:rsidP="00974857">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proofErr w:type="spellStart"/>
            <w:r w:rsidRPr="00196855">
              <w:rPr>
                <w:rFonts w:asciiTheme="minorHAnsi" w:eastAsia="Times New Roman" w:hAnsiTheme="minorHAnsi" w:cstheme="minorHAnsi"/>
                <w:b/>
                <w:szCs w:val="20"/>
                <w:lang w:eastAsia="pt-BR"/>
              </w:rPr>
              <w:t>Prog</w:t>
            </w:r>
            <w:r w:rsidR="000F7FDF" w:rsidRPr="00196855">
              <w:rPr>
                <w:rFonts w:asciiTheme="minorHAnsi" w:eastAsia="Times New Roman" w:hAnsiTheme="minorHAnsi" w:cstheme="minorHAnsi"/>
                <w:b/>
                <w:szCs w:val="20"/>
                <w:lang w:eastAsia="pt-BR"/>
              </w:rPr>
              <w:t>r</w:t>
            </w:r>
            <w:proofErr w:type="spellEnd"/>
            <w:r w:rsidRPr="00196855">
              <w:rPr>
                <w:rFonts w:asciiTheme="minorHAnsi" w:eastAsia="Times New Roman" w:hAnsiTheme="minorHAnsi" w:cstheme="minorHAnsi"/>
                <w:b/>
                <w:szCs w:val="20"/>
                <w:lang w:eastAsia="pt-BR"/>
              </w:rPr>
              <w:t>.</w:t>
            </w:r>
          </w:p>
        </w:tc>
        <w:tc>
          <w:tcPr>
            <w:tcW w:w="851" w:type="dxa"/>
          </w:tcPr>
          <w:p w14:paraId="2D998258" w14:textId="77777777" w:rsidR="00DD1DD1" w:rsidRPr="00196855" w:rsidRDefault="00DD1DD1" w:rsidP="00974857">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eastAsia="Times New Roman" w:hAnsiTheme="minorHAnsi" w:cstheme="minorHAnsi"/>
                <w:b/>
                <w:szCs w:val="20"/>
                <w:lang w:eastAsia="pt-BR"/>
              </w:rPr>
              <w:t>Ação</w:t>
            </w:r>
          </w:p>
        </w:tc>
        <w:tc>
          <w:tcPr>
            <w:tcW w:w="1134" w:type="dxa"/>
          </w:tcPr>
          <w:p w14:paraId="752A32A5" w14:textId="77777777" w:rsidR="00DD1DD1" w:rsidRPr="00196855" w:rsidRDefault="00DD1DD1" w:rsidP="00974857">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proofErr w:type="spellStart"/>
            <w:r w:rsidRPr="00196855">
              <w:rPr>
                <w:rFonts w:asciiTheme="minorHAnsi" w:eastAsia="Times New Roman" w:hAnsiTheme="minorHAnsi" w:cstheme="minorHAnsi"/>
                <w:b/>
                <w:szCs w:val="20"/>
                <w:lang w:eastAsia="pt-BR"/>
              </w:rPr>
              <w:t>Proj</w:t>
            </w:r>
            <w:proofErr w:type="spellEnd"/>
            <w:r w:rsidR="000F7FDF" w:rsidRPr="00196855">
              <w:rPr>
                <w:rFonts w:asciiTheme="minorHAnsi" w:eastAsia="Times New Roman" w:hAnsiTheme="minorHAnsi" w:cstheme="minorHAnsi"/>
                <w:b/>
                <w:szCs w:val="20"/>
                <w:lang w:eastAsia="pt-BR"/>
              </w:rPr>
              <w:t>.</w:t>
            </w:r>
            <w:r w:rsidRPr="00196855">
              <w:rPr>
                <w:rFonts w:asciiTheme="minorHAnsi" w:eastAsia="Times New Roman" w:hAnsiTheme="minorHAnsi" w:cstheme="minorHAnsi"/>
                <w:b/>
                <w:szCs w:val="20"/>
                <w:lang w:eastAsia="pt-BR"/>
              </w:rPr>
              <w:t xml:space="preserve"> At</w:t>
            </w:r>
            <w:r w:rsidR="000F7FDF" w:rsidRPr="00196855">
              <w:rPr>
                <w:rFonts w:asciiTheme="minorHAnsi" w:eastAsia="Times New Roman" w:hAnsiTheme="minorHAnsi" w:cstheme="minorHAnsi"/>
                <w:b/>
                <w:szCs w:val="20"/>
                <w:lang w:eastAsia="pt-BR"/>
              </w:rPr>
              <w:t>i</w:t>
            </w:r>
            <w:r w:rsidRPr="00196855">
              <w:rPr>
                <w:rFonts w:asciiTheme="minorHAnsi" w:eastAsia="Times New Roman" w:hAnsiTheme="minorHAnsi" w:cstheme="minorHAnsi"/>
                <w:b/>
                <w:szCs w:val="20"/>
                <w:lang w:eastAsia="pt-BR"/>
              </w:rPr>
              <w:t>v</w:t>
            </w:r>
            <w:r w:rsidR="000F7FDF" w:rsidRPr="00196855">
              <w:rPr>
                <w:rFonts w:asciiTheme="minorHAnsi" w:eastAsia="Times New Roman" w:hAnsiTheme="minorHAnsi" w:cstheme="minorHAnsi"/>
                <w:b/>
                <w:szCs w:val="20"/>
                <w:lang w:eastAsia="pt-BR"/>
              </w:rPr>
              <w:t>.</w:t>
            </w:r>
          </w:p>
        </w:tc>
        <w:tc>
          <w:tcPr>
            <w:tcW w:w="1559" w:type="dxa"/>
          </w:tcPr>
          <w:p w14:paraId="6EE5EB7C" w14:textId="77777777" w:rsidR="00DD1DD1" w:rsidRPr="00196855" w:rsidRDefault="00DD1DD1" w:rsidP="00974857">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eastAsia="Times New Roman" w:hAnsiTheme="minorHAnsi" w:cstheme="minorHAnsi"/>
                <w:b/>
                <w:szCs w:val="20"/>
                <w:lang w:eastAsia="pt-BR"/>
              </w:rPr>
              <w:t>Cat</w:t>
            </w:r>
            <w:r w:rsidR="000F7FDF" w:rsidRPr="00196855">
              <w:rPr>
                <w:rFonts w:asciiTheme="minorHAnsi" w:eastAsia="Times New Roman" w:hAnsiTheme="minorHAnsi" w:cstheme="minorHAnsi"/>
                <w:b/>
                <w:szCs w:val="20"/>
                <w:lang w:eastAsia="pt-BR"/>
              </w:rPr>
              <w:t>eg</w:t>
            </w:r>
            <w:r w:rsidRPr="00196855">
              <w:rPr>
                <w:rFonts w:asciiTheme="minorHAnsi" w:eastAsia="Times New Roman" w:hAnsiTheme="minorHAnsi" w:cstheme="minorHAnsi"/>
                <w:b/>
                <w:szCs w:val="20"/>
                <w:lang w:eastAsia="pt-BR"/>
              </w:rPr>
              <w:t>. Eco</w:t>
            </w:r>
            <w:r w:rsidR="000F7FDF" w:rsidRPr="00196855">
              <w:rPr>
                <w:rFonts w:asciiTheme="minorHAnsi" w:eastAsia="Times New Roman" w:hAnsiTheme="minorHAnsi" w:cstheme="minorHAnsi"/>
                <w:b/>
                <w:szCs w:val="20"/>
                <w:lang w:eastAsia="pt-BR"/>
              </w:rPr>
              <w:t>n.</w:t>
            </w:r>
          </w:p>
        </w:tc>
        <w:tc>
          <w:tcPr>
            <w:tcW w:w="1276" w:type="dxa"/>
          </w:tcPr>
          <w:p w14:paraId="0587E485" w14:textId="77777777" w:rsidR="00DD1DD1" w:rsidRPr="00196855" w:rsidRDefault="00DD1DD1" w:rsidP="00974857">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eastAsia="Times New Roman" w:hAnsiTheme="minorHAnsi" w:cstheme="minorHAnsi"/>
                <w:b/>
                <w:szCs w:val="20"/>
                <w:lang w:eastAsia="pt-BR"/>
              </w:rPr>
              <w:t>Desp</w:t>
            </w:r>
            <w:r w:rsidR="000F7FDF" w:rsidRPr="00196855">
              <w:rPr>
                <w:rFonts w:asciiTheme="minorHAnsi" w:eastAsia="Times New Roman" w:hAnsiTheme="minorHAnsi" w:cstheme="minorHAnsi"/>
                <w:b/>
                <w:szCs w:val="20"/>
                <w:lang w:eastAsia="pt-BR"/>
              </w:rPr>
              <w:t>esa</w:t>
            </w:r>
          </w:p>
        </w:tc>
      </w:tr>
      <w:tr w:rsidR="004E6928" w:rsidRPr="00196855" w14:paraId="31F004FB" w14:textId="77777777" w:rsidTr="00196855">
        <w:tc>
          <w:tcPr>
            <w:tcW w:w="724" w:type="dxa"/>
          </w:tcPr>
          <w:p w14:paraId="12E695F5" w14:textId="02BED499" w:rsidR="004E6928" w:rsidRPr="00196855" w:rsidRDefault="004E6928" w:rsidP="004E6928">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hAnsiTheme="minorHAnsi" w:cstheme="minorHAnsi"/>
                <w:b/>
                <w:szCs w:val="20"/>
              </w:rPr>
              <w:t>07</w:t>
            </w:r>
          </w:p>
        </w:tc>
        <w:tc>
          <w:tcPr>
            <w:tcW w:w="836" w:type="dxa"/>
          </w:tcPr>
          <w:p w14:paraId="3313A029" w14:textId="6DEE9D90" w:rsidR="004E6928" w:rsidRPr="00196855" w:rsidRDefault="004E6928" w:rsidP="004E6928">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hAnsiTheme="minorHAnsi" w:cstheme="minorHAnsi"/>
                <w:b/>
                <w:szCs w:val="20"/>
              </w:rPr>
              <w:t>0703</w:t>
            </w:r>
          </w:p>
        </w:tc>
        <w:tc>
          <w:tcPr>
            <w:tcW w:w="1275" w:type="dxa"/>
          </w:tcPr>
          <w:p w14:paraId="12F41BAA" w14:textId="761F8F0E" w:rsidR="004E6928" w:rsidRPr="00196855" w:rsidRDefault="004E6928" w:rsidP="004E6928">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hAnsiTheme="minorHAnsi" w:cstheme="minorHAnsi"/>
                <w:b/>
                <w:szCs w:val="20"/>
              </w:rPr>
              <w:t>812</w:t>
            </w:r>
          </w:p>
        </w:tc>
        <w:tc>
          <w:tcPr>
            <w:tcW w:w="851" w:type="dxa"/>
          </w:tcPr>
          <w:p w14:paraId="39D60946" w14:textId="33BFF2AA" w:rsidR="004E6928" w:rsidRPr="00196855" w:rsidRDefault="004E6928" w:rsidP="004E6928">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hAnsiTheme="minorHAnsi" w:cstheme="minorHAnsi"/>
                <w:b/>
                <w:szCs w:val="20"/>
              </w:rPr>
              <w:t>27</w:t>
            </w:r>
          </w:p>
        </w:tc>
        <w:tc>
          <w:tcPr>
            <w:tcW w:w="850" w:type="dxa"/>
          </w:tcPr>
          <w:p w14:paraId="632E84F7" w14:textId="65CD30DB" w:rsidR="004E6928" w:rsidRPr="00196855" w:rsidRDefault="004E6928" w:rsidP="004E6928">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hAnsiTheme="minorHAnsi" w:cstheme="minorHAnsi"/>
                <w:b/>
                <w:szCs w:val="20"/>
              </w:rPr>
              <w:t>9</w:t>
            </w:r>
          </w:p>
        </w:tc>
        <w:tc>
          <w:tcPr>
            <w:tcW w:w="851" w:type="dxa"/>
          </w:tcPr>
          <w:p w14:paraId="0AAFDCF6" w14:textId="0BD83E3E" w:rsidR="004E6928" w:rsidRPr="00196855" w:rsidRDefault="004E6928" w:rsidP="004E6928">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hAnsiTheme="minorHAnsi" w:cstheme="minorHAnsi"/>
                <w:b/>
                <w:szCs w:val="20"/>
              </w:rPr>
              <w:t>0</w:t>
            </w:r>
          </w:p>
        </w:tc>
        <w:tc>
          <w:tcPr>
            <w:tcW w:w="1134" w:type="dxa"/>
          </w:tcPr>
          <w:p w14:paraId="17BC8C0E" w14:textId="01D88D98" w:rsidR="004E6928" w:rsidRPr="00196855" w:rsidRDefault="004E6928" w:rsidP="004E6928">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hAnsiTheme="minorHAnsi" w:cstheme="minorHAnsi"/>
                <w:b/>
                <w:szCs w:val="20"/>
              </w:rPr>
              <w:t>28</w:t>
            </w:r>
          </w:p>
        </w:tc>
        <w:tc>
          <w:tcPr>
            <w:tcW w:w="1559" w:type="dxa"/>
          </w:tcPr>
          <w:p w14:paraId="3755C1E3" w14:textId="6BBCB51E" w:rsidR="004E6928" w:rsidRPr="00196855" w:rsidRDefault="004E6928" w:rsidP="004E6928">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hAnsiTheme="minorHAnsi" w:cstheme="minorHAnsi"/>
                <w:b/>
                <w:szCs w:val="20"/>
              </w:rPr>
              <w:t>339030280000</w:t>
            </w:r>
          </w:p>
        </w:tc>
        <w:tc>
          <w:tcPr>
            <w:tcW w:w="1276" w:type="dxa"/>
          </w:tcPr>
          <w:p w14:paraId="6FFC0245" w14:textId="417D22E2" w:rsidR="004E6928" w:rsidRPr="00196855" w:rsidRDefault="004E6928" w:rsidP="004E6928">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hAnsiTheme="minorHAnsi" w:cstheme="minorHAnsi"/>
                <w:b/>
                <w:szCs w:val="20"/>
              </w:rPr>
              <w:t>2512</w:t>
            </w:r>
          </w:p>
        </w:tc>
      </w:tr>
    </w:tbl>
    <w:p w14:paraId="33E9B280" w14:textId="0AE99E0D" w:rsidR="00DD1DD1" w:rsidRPr="00196855" w:rsidRDefault="00DD1DD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Cs w:val="20"/>
          <w:lang w:eastAsia="pt-BR"/>
        </w:rPr>
      </w:pPr>
      <w:r w:rsidRPr="00196855">
        <w:rPr>
          <w:rFonts w:asciiTheme="minorHAnsi" w:eastAsia="Times New Roman" w:hAnsiTheme="minorHAnsi" w:cstheme="minorHAnsi"/>
          <w:b/>
          <w:szCs w:val="20"/>
          <w:lang w:eastAsia="pt-BR"/>
        </w:rPr>
        <w:t>CLÁUSULA QUINTA (DO PRAZO DE VIG</w:t>
      </w:r>
      <w:r w:rsidR="0089506A" w:rsidRPr="00196855">
        <w:rPr>
          <w:rFonts w:asciiTheme="minorHAnsi" w:eastAsia="Times New Roman" w:hAnsiTheme="minorHAnsi" w:cstheme="minorHAnsi"/>
          <w:b/>
          <w:szCs w:val="20"/>
          <w:lang w:eastAsia="pt-BR"/>
        </w:rPr>
        <w:t>Ê</w:t>
      </w:r>
      <w:r w:rsidRPr="00196855">
        <w:rPr>
          <w:rFonts w:asciiTheme="minorHAnsi" w:eastAsia="Times New Roman" w:hAnsiTheme="minorHAnsi" w:cstheme="minorHAnsi"/>
          <w:b/>
          <w:szCs w:val="20"/>
          <w:lang w:eastAsia="pt-BR"/>
        </w:rPr>
        <w:t>NCIA):</w:t>
      </w:r>
      <w:r w:rsidRPr="00196855">
        <w:rPr>
          <w:rFonts w:asciiTheme="minorHAnsi" w:eastAsia="Times New Roman" w:hAnsiTheme="minorHAnsi" w:cstheme="minorHAnsi"/>
          <w:szCs w:val="20"/>
          <w:lang w:eastAsia="pt-BR"/>
        </w:rPr>
        <w:t xml:space="preserve"> O prazo de vigência do presente </w:t>
      </w:r>
      <w:r w:rsidR="000F7FDF" w:rsidRPr="00196855">
        <w:rPr>
          <w:rFonts w:asciiTheme="minorHAnsi" w:eastAsia="Times New Roman" w:hAnsiTheme="minorHAnsi" w:cstheme="minorHAnsi"/>
          <w:szCs w:val="20"/>
          <w:lang w:eastAsia="pt-BR"/>
        </w:rPr>
        <w:t xml:space="preserve">contrato </w:t>
      </w:r>
      <w:r w:rsidRPr="00196855">
        <w:rPr>
          <w:rFonts w:asciiTheme="minorHAnsi" w:eastAsia="Times New Roman" w:hAnsiTheme="minorHAnsi" w:cstheme="minorHAnsi"/>
          <w:szCs w:val="20"/>
          <w:lang w:eastAsia="pt-BR"/>
        </w:rPr>
        <w:t xml:space="preserve">será com término previsto para </w:t>
      </w:r>
      <w:r w:rsidR="00C33EF6" w:rsidRPr="00196855">
        <w:rPr>
          <w:rFonts w:asciiTheme="minorHAnsi" w:eastAsia="Times New Roman" w:hAnsiTheme="minorHAnsi" w:cstheme="minorHAnsi"/>
          <w:szCs w:val="20"/>
          <w:lang w:eastAsia="pt-BR"/>
        </w:rPr>
        <w:t>14 de março de 2024</w:t>
      </w:r>
      <w:r w:rsidRPr="00196855">
        <w:rPr>
          <w:rFonts w:asciiTheme="minorHAnsi" w:eastAsia="Times New Roman" w:hAnsiTheme="minorHAnsi" w:cstheme="minorHAnsi"/>
          <w:szCs w:val="20"/>
          <w:lang w:eastAsia="pt-BR"/>
        </w:rPr>
        <w:t xml:space="preserve">, com início </w:t>
      </w:r>
      <w:r w:rsidR="00454F97" w:rsidRPr="00196855">
        <w:rPr>
          <w:rFonts w:asciiTheme="minorHAnsi" w:eastAsia="Times New Roman" w:hAnsiTheme="minorHAnsi" w:cstheme="minorHAnsi"/>
          <w:szCs w:val="20"/>
          <w:lang w:eastAsia="pt-BR"/>
        </w:rPr>
        <w:t>a partir da data de assinatura</w:t>
      </w:r>
      <w:r w:rsidRPr="00196855">
        <w:rPr>
          <w:rFonts w:asciiTheme="minorHAnsi" w:eastAsia="Times New Roman" w:hAnsiTheme="minorHAnsi" w:cstheme="minorHAnsi"/>
          <w:szCs w:val="20"/>
          <w:lang w:eastAsia="pt-BR"/>
        </w:rPr>
        <w:t>.</w:t>
      </w:r>
    </w:p>
    <w:p w14:paraId="3716B9AD" w14:textId="339BC1EB"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szCs w:val="20"/>
          <w:lang w:eastAsia="pt-BR"/>
        </w:rPr>
      </w:pPr>
      <w:r w:rsidRPr="00196855">
        <w:rPr>
          <w:rFonts w:asciiTheme="minorHAnsi" w:eastAsia="Times New Roman" w:hAnsiTheme="minorHAnsi" w:cstheme="minorHAnsi"/>
          <w:b/>
          <w:color w:val="000000" w:themeColor="text1"/>
          <w:szCs w:val="20"/>
          <w:lang w:eastAsia="pt-BR"/>
        </w:rPr>
        <w:lastRenderedPageBreak/>
        <w:t>PARÁGRAFO PRIMEIRO: DO FORNECIMENTO –</w:t>
      </w:r>
      <w:r w:rsidRPr="00196855">
        <w:rPr>
          <w:rFonts w:asciiTheme="minorHAnsi" w:eastAsia="Times New Roman" w:hAnsiTheme="minorHAnsi" w:cstheme="minorHAnsi"/>
          <w:color w:val="000000" w:themeColor="text1"/>
          <w:szCs w:val="20"/>
          <w:lang w:eastAsia="pt-BR"/>
        </w:rPr>
        <w:t xml:space="preserve"> </w:t>
      </w:r>
      <w:r w:rsidRPr="00196855">
        <w:rPr>
          <w:rFonts w:asciiTheme="minorHAnsi" w:eastAsia="Times New Roman" w:hAnsiTheme="minorHAnsi" w:cstheme="minorHAnsi"/>
          <w:szCs w:val="20"/>
          <w:lang w:eastAsia="pt-BR"/>
        </w:rPr>
        <w:t xml:space="preserve">O fornecimento será de forma imediata e as </w:t>
      </w:r>
      <w:r w:rsidR="00C33EF6" w:rsidRPr="00196855">
        <w:rPr>
          <w:rFonts w:asciiTheme="minorHAnsi" w:eastAsia="Times New Roman" w:hAnsiTheme="minorHAnsi" w:cstheme="minorHAnsi"/>
          <w:szCs w:val="20"/>
          <w:lang w:eastAsia="pt-BR"/>
        </w:rPr>
        <w:t>redes</w:t>
      </w:r>
      <w:r w:rsidRPr="00196855">
        <w:rPr>
          <w:rFonts w:asciiTheme="minorHAnsi" w:eastAsia="Times New Roman" w:hAnsiTheme="minorHAnsi" w:cstheme="minorHAnsi"/>
          <w:szCs w:val="20"/>
          <w:lang w:eastAsia="pt-BR"/>
        </w:rPr>
        <w:t xml:space="preserve"> deverão ser entregue</w:t>
      </w:r>
      <w:r w:rsidR="00C33EF6" w:rsidRPr="00196855">
        <w:rPr>
          <w:rFonts w:asciiTheme="minorHAnsi" w:eastAsia="Times New Roman" w:hAnsiTheme="minorHAnsi" w:cstheme="minorHAnsi"/>
          <w:szCs w:val="20"/>
          <w:lang w:eastAsia="pt-BR"/>
        </w:rPr>
        <w:t xml:space="preserve">s </w:t>
      </w:r>
      <w:r w:rsidRPr="00196855">
        <w:rPr>
          <w:rFonts w:asciiTheme="minorHAnsi" w:eastAsia="Times New Roman" w:hAnsiTheme="minorHAnsi" w:cstheme="minorHAnsi"/>
          <w:szCs w:val="20"/>
          <w:lang w:eastAsia="pt-BR"/>
        </w:rPr>
        <w:t xml:space="preserve">em até </w:t>
      </w:r>
      <w:r w:rsidR="00D614E0" w:rsidRPr="00196855">
        <w:rPr>
          <w:rFonts w:asciiTheme="minorHAnsi" w:eastAsia="Times New Roman" w:hAnsiTheme="minorHAnsi" w:cstheme="minorHAnsi"/>
          <w:szCs w:val="20"/>
          <w:lang w:eastAsia="pt-BR"/>
        </w:rPr>
        <w:t>05</w:t>
      </w:r>
      <w:r w:rsidRPr="00196855">
        <w:rPr>
          <w:rFonts w:asciiTheme="minorHAnsi" w:eastAsia="Times New Roman" w:hAnsiTheme="minorHAnsi" w:cstheme="minorHAnsi"/>
          <w:szCs w:val="20"/>
          <w:lang w:eastAsia="pt-BR"/>
        </w:rPr>
        <w:t xml:space="preserve"> (</w:t>
      </w:r>
      <w:r w:rsidR="00D614E0" w:rsidRPr="00196855">
        <w:rPr>
          <w:rFonts w:asciiTheme="minorHAnsi" w:eastAsia="Times New Roman" w:hAnsiTheme="minorHAnsi" w:cstheme="minorHAnsi"/>
          <w:szCs w:val="20"/>
          <w:lang w:eastAsia="pt-BR"/>
        </w:rPr>
        <w:t>cinco</w:t>
      </w:r>
      <w:r w:rsidRPr="00196855">
        <w:rPr>
          <w:rFonts w:asciiTheme="minorHAnsi" w:eastAsia="Times New Roman" w:hAnsiTheme="minorHAnsi" w:cstheme="minorHAnsi"/>
          <w:szCs w:val="20"/>
          <w:lang w:eastAsia="pt-BR"/>
        </w:rPr>
        <w:t>) dias, contados do recebimento da requisição do setor de compras ou funcionário designado para tal fim.</w:t>
      </w:r>
    </w:p>
    <w:p w14:paraId="641F864D" w14:textId="2EA2B8E4"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b/>
          <w:color w:val="000000" w:themeColor="text1"/>
          <w:szCs w:val="20"/>
          <w:lang w:eastAsia="pt-BR"/>
        </w:rPr>
        <w:t xml:space="preserve">PARÁGRAFO SEGUNDO: DA EXECUÇÃO DO SERVIÇO: </w:t>
      </w:r>
      <w:r w:rsidR="00C33EF6" w:rsidRPr="00196855">
        <w:rPr>
          <w:rFonts w:asciiTheme="minorHAnsi" w:eastAsia="Times New Roman" w:hAnsiTheme="minorHAnsi" w:cstheme="minorHAnsi"/>
          <w:bCs/>
          <w:color w:val="000000" w:themeColor="text1"/>
          <w:szCs w:val="20"/>
          <w:lang w:eastAsia="pt-BR"/>
        </w:rPr>
        <w:t>A instalação das redes nos locais indicados</w:t>
      </w:r>
      <w:r w:rsidR="00440E4B" w:rsidRPr="00196855">
        <w:rPr>
          <w:rFonts w:asciiTheme="minorHAnsi" w:eastAsia="Times New Roman" w:hAnsiTheme="minorHAnsi" w:cstheme="minorHAnsi"/>
          <w:bCs/>
          <w:color w:val="000000" w:themeColor="text1"/>
          <w:szCs w:val="20"/>
          <w:lang w:eastAsia="pt-BR"/>
        </w:rPr>
        <w:t xml:space="preserve"> deverá ser agendad</w:t>
      </w:r>
      <w:r w:rsidR="00C33EF6" w:rsidRPr="00196855">
        <w:rPr>
          <w:rFonts w:asciiTheme="minorHAnsi" w:eastAsia="Times New Roman" w:hAnsiTheme="minorHAnsi" w:cstheme="minorHAnsi"/>
          <w:bCs/>
          <w:color w:val="000000" w:themeColor="text1"/>
          <w:szCs w:val="20"/>
          <w:lang w:eastAsia="pt-BR"/>
        </w:rPr>
        <w:t>a</w:t>
      </w:r>
      <w:r w:rsidR="00440E4B" w:rsidRPr="00196855">
        <w:rPr>
          <w:rFonts w:asciiTheme="minorHAnsi" w:eastAsia="Times New Roman" w:hAnsiTheme="minorHAnsi" w:cstheme="minorHAnsi"/>
          <w:bCs/>
          <w:color w:val="000000" w:themeColor="text1"/>
          <w:szCs w:val="20"/>
          <w:lang w:eastAsia="pt-BR"/>
        </w:rPr>
        <w:t xml:space="preserve"> previamente com servidor da Secretaria Municipal de </w:t>
      </w:r>
      <w:r w:rsidR="00C33EF6" w:rsidRPr="00196855">
        <w:rPr>
          <w:rFonts w:asciiTheme="minorHAnsi" w:eastAsia="Times New Roman" w:hAnsiTheme="minorHAnsi" w:cstheme="minorHAnsi"/>
          <w:bCs/>
          <w:color w:val="000000" w:themeColor="text1"/>
          <w:szCs w:val="20"/>
          <w:lang w:eastAsia="pt-BR"/>
        </w:rPr>
        <w:t>Educação, Cultura, Esporte e Lazer</w:t>
      </w:r>
      <w:r w:rsidR="00D614E0" w:rsidRPr="00196855">
        <w:rPr>
          <w:rFonts w:asciiTheme="minorHAnsi" w:eastAsia="Times New Roman" w:hAnsiTheme="minorHAnsi" w:cstheme="minorHAnsi"/>
          <w:bCs/>
          <w:color w:val="000000" w:themeColor="text1"/>
          <w:szCs w:val="20"/>
          <w:lang w:eastAsia="pt-BR"/>
        </w:rPr>
        <w:t>. Caso o fornecedor seja responsável pela entrega d</w:t>
      </w:r>
      <w:r w:rsidR="00044E79" w:rsidRPr="00196855">
        <w:rPr>
          <w:rFonts w:asciiTheme="minorHAnsi" w:eastAsia="Times New Roman" w:hAnsiTheme="minorHAnsi" w:cstheme="minorHAnsi"/>
          <w:bCs/>
          <w:color w:val="000000" w:themeColor="text1"/>
          <w:szCs w:val="20"/>
          <w:lang w:eastAsia="pt-BR"/>
        </w:rPr>
        <w:t>o material</w:t>
      </w:r>
      <w:r w:rsidR="00D614E0" w:rsidRPr="00196855">
        <w:rPr>
          <w:rFonts w:asciiTheme="minorHAnsi" w:eastAsia="Times New Roman" w:hAnsiTheme="minorHAnsi" w:cstheme="minorHAnsi"/>
          <w:bCs/>
          <w:color w:val="000000" w:themeColor="text1"/>
          <w:szCs w:val="20"/>
          <w:lang w:eastAsia="pt-BR"/>
        </w:rPr>
        <w:t xml:space="preserve">, o mesmo deverá realizar a entrega e a </w:t>
      </w:r>
      <w:r w:rsidR="00044E79" w:rsidRPr="00196855">
        <w:rPr>
          <w:rFonts w:asciiTheme="minorHAnsi" w:eastAsia="Times New Roman" w:hAnsiTheme="minorHAnsi" w:cstheme="minorHAnsi"/>
          <w:bCs/>
          <w:color w:val="000000" w:themeColor="text1"/>
          <w:szCs w:val="20"/>
          <w:lang w:eastAsia="pt-BR"/>
        </w:rPr>
        <w:t xml:space="preserve">instalação </w:t>
      </w:r>
      <w:r w:rsidR="00D614E0" w:rsidRPr="00196855">
        <w:rPr>
          <w:rFonts w:asciiTheme="minorHAnsi" w:eastAsia="Times New Roman" w:hAnsiTheme="minorHAnsi" w:cstheme="minorHAnsi"/>
          <w:bCs/>
          <w:color w:val="000000" w:themeColor="text1"/>
          <w:szCs w:val="20"/>
          <w:lang w:eastAsia="pt-BR"/>
        </w:rPr>
        <w:t>em no máximo 10 (dez) dias corridos, a partir do recebimento da solicitação/autorização de entrega.</w:t>
      </w:r>
    </w:p>
    <w:p w14:paraId="4DEDD7F4"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b/>
          <w:color w:val="000000" w:themeColor="text1"/>
          <w:szCs w:val="20"/>
          <w:lang w:eastAsia="pt-BR"/>
        </w:rPr>
        <w:t>CLÁUSULA SEXTA: DAS CONDIÇÕES DE PAGAMENTO -</w:t>
      </w:r>
      <w:r w:rsidRPr="00196855">
        <w:rPr>
          <w:rFonts w:asciiTheme="minorHAnsi" w:eastAsia="Times New Roman" w:hAnsiTheme="minorHAnsi" w:cstheme="minorHAnsi"/>
          <w:color w:val="000000" w:themeColor="text1"/>
          <w:szCs w:val="20"/>
          <w:lang w:eastAsia="pt-BR"/>
        </w:rPr>
        <w:t xml:space="preserve"> O pagamento será efetuado por meio de transferência bancaria em moeda brasileira em uma conta corrente em que é titular a empresa contratada, em até 30 dias mediante o faturamento, entrega, e encaminhamento da Nota Fiscal pela CONTRATADA ao setor solicitante, o qual comprovará o recebimento do(s) equipamento(s).</w:t>
      </w:r>
    </w:p>
    <w:p w14:paraId="388286D4"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color w:val="000000" w:themeColor="text1"/>
          <w:szCs w:val="20"/>
          <w:lang w:eastAsia="pt-BR"/>
        </w:rPr>
        <w:t>I - O faturamento (Nota Fiscal) deverá ser apresentado e protocolado, em 2 (</w:t>
      </w:r>
      <w:r w:rsidRPr="00196855">
        <w:rPr>
          <w:rFonts w:asciiTheme="minorHAnsi" w:eastAsia="Times New Roman" w:hAnsiTheme="minorHAnsi" w:cstheme="minorHAnsi"/>
          <w:i/>
          <w:iCs/>
          <w:color w:val="000000" w:themeColor="text1"/>
          <w:szCs w:val="20"/>
          <w:lang w:eastAsia="pt-BR"/>
        </w:rPr>
        <w:t>duas</w:t>
      </w:r>
      <w:r w:rsidRPr="00196855">
        <w:rPr>
          <w:rFonts w:asciiTheme="minorHAnsi" w:eastAsia="Times New Roman" w:hAnsiTheme="minorHAnsi" w:cstheme="minorHAnsi"/>
          <w:color w:val="000000" w:themeColor="text1"/>
          <w:szCs w:val="20"/>
          <w:lang w:eastAsia="pt-BR"/>
        </w:rPr>
        <w:t>) vias, juntamente ao setor solicitante.</w:t>
      </w:r>
    </w:p>
    <w:p w14:paraId="027B4F08"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color w:val="000000" w:themeColor="text1"/>
          <w:szCs w:val="20"/>
          <w:lang w:eastAsia="pt-BR"/>
        </w:rPr>
        <w:t xml:space="preserve">II – O bem licitado deverá ser faturado em nome do </w:t>
      </w:r>
      <w:r w:rsidRPr="00196855">
        <w:rPr>
          <w:rFonts w:asciiTheme="minorHAnsi" w:eastAsia="Times New Roman" w:hAnsiTheme="minorHAnsi" w:cstheme="minorHAnsi"/>
          <w:b/>
          <w:bCs/>
          <w:color w:val="000000" w:themeColor="text1"/>
          <w:szCs w:val="20"/>
          <w:lang w:eastAsia="pt-BR"/>
        </w:rPr>
        <w:t>Município de Pérola, no CNPJ nº 81.478.133/0001-70.</w:t>
      </w:r>
    </w:p>
    <w:p w14:paraId="4F939B7B"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color w:val="000000" w:themeColor="text1"/>
          <w:szCs w:val="20"/>
          <w:lang w:eastAsia="pt-BR"/>
        </w:rPr>
        <w:t>III - O faturamento deverá ser apresentado conforme segue:</w:t>
      </w:r>
    </w:p>
    <w:p w14:paraId="6CC092A7" w14:textId="77777777" w:rsidR="00F84191" w:rsidRPr="00196855" w:rsidRDefault="00F84191" w:rsidP="00196855">
      <w:pPr>
        <w:suppressAutoHyphens/>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ar-SA"/>
        </w:rPr>
      </w:pPr>
      <w:r w:rsidRPr="00196855">
        <w:rPr>
          <w:rFonts w:asciiTheme="minorHAnsi" w:eastAsia="Times New Roman" w:hAnsiTheme="minorHAnsi" w:cstheme="minorHAnsi"/>
          <w:color w:val="000000" w:themeColor="text1"/>
          <w:szCs w:val="20"/>
          <w:lang w:eastAsia="ar-SA"/>
        </w:rPr>
        <w:t>a) nota fiscal, com o nome do bem fornecido, número e tipo da licitação, número do contrato com o Município, e outros, sem rasura e/ou entrelinhas e devidamente certificada pelo contratante;</w:t>
      </w:r>
    </w:p>
    <w:p w14:paraId="32C700C3"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color w:val="000000" w:themeColor="text1"/>
          <w:szCs w:val="20"/>
          <w:lang w:eastAsia="pt-BR"/>
        </w:rPr>
        <w:t xml:space="preserve">b) fatura, com o nome do bem fornecido, número e tipo da licitação, número do contrato, número do </w:t>
      </w:r>
      <w:r w:rsidRPr="00196855">
        <w:rPr>
          <w:rFonts w:asciiTheme="minorHAnsi" w:eastAsia="Times New Roman" w:hAnsiTheme="minorHAnsi" w:cstheme="minorHAnsi"/>
          <w:bCs/>
          <w:color w:val="000000" w:themeColor="text1"/>
          <w:szCs w:val="20"/>
          <w:lang w:eastAsia="pt-BR"/>
        </w:rPr>
        <w:t>Banco, agencia, Conta corrente, nome da cidade em que deverá ser efetuado o pagamento</w:t>
      </w:r>
      <w:r w:rsidRPr="00196855">
        <w:rPr>
          <w:rFonts w:asciiTheme="minorHAnsi" w:eastAsia="Times New Roman" w:hAnsiTheme="minorHAnsi" w:cstheme="minorHAnsi"/>
          <w:color w:val="000000" w:themeColor="text1"/>
          <w:szCs w:val="20"/>
          <w:lang w:eastAsia="pt-BR"/>
        </w:rPr>
        <w:t>, sem rasura e/ou entrelinhas e devidamente certificada pelo contratante.</w:t>
      </w:r>
    </w:p>
    <w:p w14:paraId="1775087E"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b/>
          <w:color w:val="000000" w:themeColor="text1"/>
          <w:szCs w:val="20"/>
          <w:lang w:eastAsia="pt-BR"/>
        </w:rPr>
        <w:t>PARÁGRAFO PRIMEIRO</w:t>
      </w:r>
      <w:r w:rsidRPr="00196855">
        <w:rPr>
          <w:rFonts w:asciiTheme="minorHAnsi" w:eastAsia="Times New Roman" w:hAnsiTheme="minorHAnsi" w:cstheme="minorHAnsi"/>
          <w:color w:val="000000" w:themeColor="text1"/>
          <w:szCs w:val="20"/>
          <w:lang w:eastAsia="pt-BR"/>
        </w:rPr>
        <w:t xml:space="preserve">: A CONTRATADA deverá manter-se quite com suas obrigações junto a </w:t>
      </w:r>
      <w:r w:rsidRPr="00196855">
        <w:rPr>
          <w:rFonts w:asciiTheme="minorHAnsi" w:eastAsia="Times New Roman" w:hAnsiTheme="minorHAnsi" w:cstheme="minorHAnsi"/>
          <w:b/>
          <w:bCs/>
          <w:color w:val="000000" w:themeColor="text1"/>
          <w:szCs w:val="20"/>
          <w:lang w:eastAsia="pt-BR"/>
        </w:rPr>
        <w:t>Fazenda Federal</w:t>
      </w:r>
      <w:r w:rsidRPr="00196855">
        <w:rPr>
          <w:rFonts w:asciiTheme="minorHAnsi" w:eastAsia="Times New Roman" w:hAnsiTheme="minorHAnsi" w:cstheme="minorHAnsi"/>
          <w:color w:val="000000" w:themeColor="text1"/>
          <w:szCs w:val="20"/>
          <w:lang w:eastAsia="pt-BR"/>
        </w:rPr>
        <w:t xml:space="preserve">, o </w:t>
      </w:r>
      <w:r w:rsidRPr="00196855">
        <w:rPr>
          <w:rFonts w:asciiTheme="minorHAnsi" w:eastAsia="Times New Roman" w:hAnsiTheme="minorHAnsi" w:cstheme="minorHAnsi"/>
          <w:b/>
          <w:bCs/>
          <w:color w:val="000000" w:themeColor="text1"/>
          <w:szCs w:val="20"/>
          <w:lang w:eastAsia="ar-SA"/>
        </w:rPr>
        <w:t>Fundo de Garantia por Tempo de Serviço (FGTS)</w:t>
      </w:r>
      <w:r w:rsidRPr="00196855">
        <w:rPr>
          <w:rFonts w:asciiTheme="minorHAnsi" w:eastAsia="Times New Roman" w:hAnsiTheme="minorHAnsi" w:cstheme="minorHAnsi"/>
          <w:color w:val="000000" w:themeColor="text1"/>
          <w:szCs w:val="20"/>
          <w:lang w:eastAsia="ar-SA"/>
        </w:rPr>
        <w:t xml:space="preserve"> e o </w:t>
      </w:r>
      <w:r w:rsidRPr="00196855">
        <w:rPr>
          <w:rFonts w:asciiTheme="minorHAnsi" w:eastAsia="Arial Unicode MS" w:hAnsiTheme="minorHAnsi" w:cstheme="minorHAnsi"/>
          <w:b/>
          <w:bCs/>
          <w:color w:val="000000" w:themeColor="text1"/>
          <w:szCs w:val="20"/>
          <w:lang w:eastAsia="pt-BR"/>
        </w:rPr>
        <w:t>Tribunal Superior do Trabalho</w:t>
      </w:r>
      <w:r w:rsidRPr="00196855">
        <w:rPr>
          <w:rFonts w:asciiTheme="minorHAnsi" w:eastAsia="Arial Unicode MS" w:hAnsiTheme="minorHAnsi" w:cstheme="minorHAnsi"/>
          <w:color w:val="000000" w:themeColor="text1"/>
          <w:szCs w:val="20"/>
          <w:lang w:eastAsia="pt-BR"/>
        </w:rPr>
        <w:t>, condicionado o pagamento à consulta de débitos existentes.</w:t>
      </w:r>
    </w:p>
    <w:p w14:paraId="7FD38078"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b/>
          <w:color w:val="000000" w:themeColor="text1"/>
          <w:szCs w:val="20"/>
          <w:lang w:eastAsia="pt-BR"/>
        </w:rPr>
      </w:pPr>
      <w:r w:rsidRPr="00196855">
        <w:rPr>
          <w:rFonts w:asciiTheme="minorHAnsi" w:eastAsia="Times New Roman" w:hAnsiTheme="minorHAnsi" w:cstheme="minorHAnsi"/>
          <w:b/>
          <w:color w:val="000000" w:themeColor="text1"/>
          <w:szCs w:val="20"/>
          <w:lang w:eastAsia="pt-BR"/>
        </w:rPr>
        <w:t>PARÁGRAFO SEGUNDO:</w:t>
      </w:r>
      <w:r w:rsidRPr="00196855">
        <w:rPr>
          <w:rFonts w:asciiTheme="minorHAnsi" w:eastAsia="Times New Roman" w:hAnsiTheme="minorHAnsi" w:cstheme="minorHAnsi"/>
          <w:b/>
          <w:i/>
          <w:color w:val="000000" w:themeColor="text1"/>
          <w:szCs w:val="20"/>
          <w:lang w:eastAsia="pt-BR"/>
        </w:rPr>
        <w:t xml:space="preserve"> </w:t>
      </w:r>
      <w:r w:rsidRPr="00196855">
        <w:rPr>
          <w:rFonts w:asciiTheme="minorHAnsi" w:eastAsia="Times New Roman" w:hAnsiTheme="minorHAnsi" w:cstheme="minorHAnsi"/>
          <w:color w:val="000000" w:themeColor="text1"/>
          <w:szCs w:val="20"/>
          <w:lang w:eastAsia="pt-BR"/>
        </w:rPr>
        <w:t>Os valores propostos pela empresa não poderão sofrer qualquer tipo de reajuste, nem para mais ou para menos na vigência do contrato.</w:t>
      </w:r>
    </w:p>
    <w:p w14:paraId="6FF46C5C"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b/>
          <w:color w:val="000000" w:themeColor="text1"/>
          <w:szCs w:val="20"/>
          <w:lang w:eastAsia="pt-BR"/>
        </w:rPr>
        <w:t xml:space="preserve">CLÁUSULA SÉTIMA: DAS PENALIDADES - </w:t>
      </w:r>
      <w:r w:rsidRPr="00196855">
        <w:rPr>
          <w:rFonts w:asciiTheme="minorHAnsi" w:eastAsia="Times New Roman" w:hAnsiTheme="minorHAnsi" w:cstheme="minorHAnsi"/>
          <w:color w:val="000000" w:themeColor="text1"/>
          <w:szCs w:val="20"/>
          <w:lang w:eastAsia="pt-BR"/>
        </w:rPr>
        <w:t>Pela inexecução total ou parcial do Contrato a Administração poderá, garantida a prévia defesa, aplicar ao Contratado as sanções previstas nos incisos I, II, III e IV do art. 87 da Lei Federal nº 8.666/93, sendo a multa estipulada em 10% (dez por cento) sobre o valor do contrato e podendo ser aplicada conjuntamente aos incisos I, III e V nos termos do § 2º do artigo supracitado.</w:t>
      </w:r>
    </w:p>
    <w:p w14:paraId="0EEDED80"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b/>
          <w:color w:val="000000" w:themeColor="text1"/>
          <w:szCs w:val="20"/>
          <w:lang w:eastAsia="pt-BR"/>
        </w:rPr>
        <w:t>CLÁUSULA OITAVA: DA TRANSFERÊNCIA DO CONTRATO -</w:t>
      </w:r>
      <w:r w:rsidRPr="00196855">
        <w:rPr>
          <w:rFonts w:asciiTheme="minorHAnsi" w:eastAsia="Times New Roman" w:hAnsiTheme="minorHAnsi" w:cstheme="minorHAnsi"/>
          <w:color w:val="000000" w:themeColor="text1"/>
          <w:szCs w:val="20"/>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58BD0683"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b/>
          <w:color w:val="000000" w:themeColor="text1"/>
          <w:szCs w:val="20"/>
          <w:lang w:eastAsia="pt-BR"/>
        </w:rPr>
        <w:t>CLÁUSULA NONA: DA TRANSMISSÃO DE DOCUMENTOS -</w:t>
      </w:r>
      <w:r w:rsidRPr="00196855">
        <w:rPr>
          <w:rFonts w:asciiTheme="minorHAnsi" w:eastAsia="Times New Roman" w:hAnsiTheme="minorHAnsi" w:cstheme="minorHAnsi"/>
          <w:color w:val="000000" w:themeColor="text1"/>
          <w:szCs w:val="20"/>
          <w:lang w:eastAsia="pt-BR"/>
        </w:rPr>
        <w:t xml:space="preserve"> Todos os documentos e cartas serão trocados entre a CONTRATANTE e a CONTRATADA através de protocolo, não sendo considerada nenhuma outra forma como prova de entrega dos documentos.</w:t>
      </w:r>
    </w:p>
    <w:p w14:paraId="66AFC693"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b/>
          <w:color w:val="000000" w:themeColor="text1"/>
          <w:szCs w:val="20"/>
          <w:lang w:eastAsia="pt-BR"/>
        </w:rPr>
        <w:t>CLÁUSULA DÉCIMA: DA RESCISÃO -</w:t>
      </w:r>
      <w:r w:rsidRPr="00196855">
        <w:rPr>
          <w:rFonts w:asciiTheme="minorHAnsi" w:eastAsia="Times New Roman" w:hAnsiTheme="minorHAnsi" w:cstheme="minorHAnsi"/>
          <w:color w:val="000000" w:themeColor="text1"/>
          <w:szCs w:val="20"/>
          <w:lang w:eastAsia="pt-BR"/>
        </w:rPr>
        <w:t xml:space="preserve"> A CONTRATANTE poderá rescindir de pleno direito, o presente contrato independentemente de interpelação judicial ou extrajudicial, nos seguintes casos:</w:t>
      </w:r>
    </w:p>
    <w:p w14:paraId="0061E054"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color w:val="000000" w:themeColor="text1"/>
          <w:szCs w:val="20"/>
          <w:lang w:eastAsia="pt-BR"/>
        </w:rPr>
        <w:t>I - Inadimplemento da CONTRATADA de qualquer das cláusulas previstas no presente contrato;</w:t>
      </w:r>
    </w:p>
    <w:p w14:paraId="45E7B1B5"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color w:val="000000" w:themeColor="text1"/>
          <w:szCs w:val="20"/>
          <w:lang w:eastAsia="pt-BR"/>
        </w:rPr>
        <w:t>II - Inobservância das especificações e recomendações técnicas;</w:t>
      </w:r>
    </w:p>
    <w:p w14:paraId="649959A0"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color w:val="000000" w:themeColor="text1"/>
          <w:szCs w:val="20"/>
          <w:lang w:eastAsia="pt-BR"/>
        </w:rPr>
        <w:t>III - Falência ou liquidação judicial ou extrajudicial da CONTRATADA, decretada ou homologada, ou a instauração de insolvência civil;</w:t>
      </w:r>
    </w:p>
    <w:p w14:paraId="6A10346D"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color w:val="000000" w:themeColor="text1"/>
          <w:szCs w:val="20"/>
          <w:lang w:eastAsia="pt-BR"/>
        </w:rPr>
        <w:t xml:space="preserve">IV - Todos os demais casos previstos no </w:t>
      </w:r>
      <w:proofErr w:type="spellStart"/>
      <w:r w:rsidRPr="00196855">
        <w:rPr>
          <w:rFonts w:asciiTheme="minorHAnsi" w:eastAsia="Times New Roman" w:hAnsiTheme="minorHAnsi" w:cstheme="minorHAnsi"/>
          <w:color w:val="000000" w:themeColor="text1"/>
          <w:szCs w:val="20"/>
          <w:lang w:eastAsia="pt-BR"/>
        </w:rPr>
        <w:t>art</w:t>
      </w:r>
      <w:proofErr w:type="spellEnd"/>
      <w:r w:rsidRPr="00196855">
        <w:rPr>
          <w:rFonts w:asciiTheme="minorHAnsi" w:eastAsia="Times New Roman" w:hAnsiTheme="minorHAnsi" w:cstheme="minorHAnsi"/>
          <w:color w:val="000000" w:themeColor="text1"/>
          <w:szCs w:val="20"/>
          <w:lang w:eastAsia="pt-BR"/>
        </w:rPr>
        <w:t xml:space="preserve"> 78 da Lei 8.666/93.</w:t>
      </w:r>
    </w:p>
    <w:p w14:paraId="0AB8299E"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b/>
          <w:color w:val="000000" w:themeColor="text1"/>
          <w:szCs w:val="20"/>
          <w:lang w:eastAsia="pt-BR"/>
        </w:rPr>
        <w:t>CLÁUSULA DÉCIMA PRIMEIRA: DAS OBRIGAÇÕES -</w:t>
      </w:r>
      <w:r w:rsidRPr="00196855">
        <w:rPr>
          <w:rFonts w:asciiTheme="minorHAnsi" w:eastAsia="Times New Roman" w:hAnsiTheme="minorHAnsi" w:cstheme="minorHAnsi"/>
          <w:color w:val="000000" w:themeColor="text1"/>
          <w:szCs w:val="20"/>
          <w:lang w:eastAsia="pt-BR"/>
        </w:rPr>
        <w:t xml:space="preserve"> Fica a CONTRADA obrigada a manter durante toda a vigência contratual, em compatibilidade com as obrigações por ela assumida, todas as condições de habilitação e qualificação, exigidas na licitação.</w:t>
      </w:r>
    </w:p>
    <w:p w14:paraId="56215B14" w14:textId="22399DF0"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color w:val="000000" w:themeColor="text1"/>
          <w:szCs w:val="20"/>
          <w:lang w:eastAsia="pt-BR"/>
        </w:rPr>
        <w:t>1. Assegurar o fornecimento do</w:t>
      </w:r>
      <w:r w:rsidR="00044E79" w:rsidRPr="00196855">
        <w:rPr>
          <w:rFonts w:asciiTheme="minorHAnsi" w:eastAsia="Times New Roman" w:hAnsiTheme="minorHAnsi" w:cstheme="minorHAnsi"/>
          <w:color w:val="000000" w:themeColor="text1"/>
          <w:szCs w:val="20"/>
          <w:lang w:eastAsia="pt-BR"/>
        </w:rPr>
        <w:t xml:space="preserve"> material</w:t>
      </w:r>
      <w:r w:rsidRPr="00196855">
        <w:rPr>
          <w:rFonts w:asciiTheme="minorHAnsi" w:eastAsia="Times New Roman" w:hAnsiTheme="minorHAnsi" w:cstheme="minorHAnsi"/>
          <w:color w:val="000000" w:themeColor="text1"/>
          <w:szCs w:val="20"/>
          <w:lang w:eastAsia="pt-BR"/>
        </w:rPr>
        <w:t xml:space="preserve"> cumprindo fielmente a forma disposta no Edital e demais documentos pertinentes;</w:t>
      </w:r>
    </w:p>
    <w:p w14:paraId="58AFEF72"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color w:val="000000" w:themeColor="text1"/>
          <w:szCs w:val="20"/>
          <w:lang w:eastAsia="pt-BR"/>
        </w:rPr>
        <w:t>2. Cumprir com os encargos trabalhistas, previdenciários, social ou tributário, de sua responsabilidade, incidentes sobre os bens objeto deste Contrato.</w:t>
      </w:r>
    </w:p>
    <w:p w14:paraId="7081D8CE" w14:textId="15F38AFA"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color w:val="000000" w:themeColor="text1"/>
          <w:szCs w:val="20"/>
          <w:lang w:eastAsia="pt-BR"/>
        </w:rPr>
        <w:t xml:space="preserve">3.  Entregar o(s) </w:t>
      </w:r>
      <w:r w:rsidR="00044E79" w:rsidRPr="00196855">
        <w:rPr>
          <w:rFonts w:asciiTheme="minorHAnsi" w:eastAsia="Times New Roman" w:hAnsiTheme="minorHAnsi" w:cstheme="minorHAnsi"/>
          <w:color w:val="000000" w:themeColor="text1"/>
          <w:szCs w:val="20"/>
          <w:lang w:eastAsia="pt-BR"/>
        </w:rPr>
        <w:t>material(</w:t>
      </w:r>
      <w:proofErr w:type="spellStart"/>
      <w:r w:rsidR="00044E79" w:rsidRPr="00196855">
        <w:rPr>
          <w:rFonts w:asciiTheme="minorHAnsi" w:eastAsia="Times New Roman" w:hAnsiTheme="minorHAnsi" w:cstheme="minorHAnsi"/>
          <w:color w:val="000000" w:themeColor="text1"/>
          <w:szCs w:val="20"/>
          <w:lang w:eastAsia="pt-BR"/>
        </w:rPr>
        <w:t>is</w:t>
      </w:r>
      <w:proofErr w:type="spellEnd"/>
      <w:r w:rsidR="00044E79" w:rsidRPr="00196855">
        <w:rPr>
          <w:rFonts w:asciiTheme="minorHAnsi" w:eastAsia="Times New Roman" w:hAnsiTheme="minorHAnsi" w:cstheme="minorHAnsi"/>
          <w:color w:val="000000" w:themeColor="text1"/>
          <w:szCs w:val="20"/>
          <w:lang w:eastAsia="pt-BR"/>
        </w:rPr>
        <w:t>)</w:t>
      </w:r>
      <w:r w:rsidRPr="00196855">
        <w:rPr>
          <w:rFonts w:asciiTheme="minorHAnsi" w:eastAsia="Times New Roman" w:hAnsiTheme="minorHAnsi" w:cstheme="minorHAnsi"/>
          <w:color w:val="000000" w:themeColor="text1"/>
          <w:szCs w:val="20"/>
          <w:lang w:eastAsia="pt-BR"/>
        </w:rPr>
        <w:t xml:space="preserve"> nos locais indicados pelo setor solicitante, correndo por conta da Contratada as despesas com frete, taxas, impostos, seguros de transporte, encargos trabalhistas e previdenciários decorrentes do fornecimento. </w:t>
      </w:r>
    </w:p>
    <w:p w14:paraId="4067425C" w14:textId="4245CD75"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b/>
          <w:bCs/>
          <w:color w:val="000000" w:themeColor="text1"/>
          <w:szCs w:val="20"/>
          <w:lang w:eastAsia="pt-BR"/>
        </w:rPr>
      </w:pPr>
      <w:r w:rsidRPr="00196855">
        <w:rPr>
          <w:rFonts w:asciiTheme="minorHAnsi" w:eastAsia="Times New Roman" w:hAnsiTheme="minorHAnsi" w:cstheme="minorHAnsi"/>
          <w:b/>
          <w:color w:val="000000" w:themeColor="text1"/>
          <w:szCs w:val="20"/>
          <w:lang w:eastAsia="pt-BR"/>
        </w:rPr>
        <w:t xml:space="preserve">CLÁUSULA DÉCIMA SEGUNDA: </w:t>
      </w:r>
      <w:r w:rsidRPr="00196855">
        <w:rPr>
          <w:rFonts w:asciiTheme="minorHAnsi" w:eastAsia="Times New Roman" w:hAnsiTheme="minorHAnsi" w:cstheme="minorHAnsi"/>
          <w:b/>
          <w:bCs/>
          <w:color w:val="000000" w:themeColor="text1"/>
          <w:szCs w:val="20"/>
          <w:lang w:eastAsia="pt-BR"/>
        </w:rPr>
        <w:t>DA GARANTIA D</w:t>
      </w:r>
      <w:r w:rsidR="00044E79" w:rsidRPr="00196855">
        <w:rPr>
          <w:rFonts w:asciiTheme="minorHAnsi" w:eastAsia="Times New Roman" w:hAnsiTheme="minorHAnsi" w:cstheme="minorHAnsi"/>
          <w:b/>
          <w:bCs/>
          <w:color w:val="000000" w:themeColor="text1"/>
          <w:szCs w:val="20"/>
          <w:lang w:eastAsia="pt-BR"/>
        </w:rPr>
        <w:t>O</w:t>
      </w:r>
      <w:r w:rsidRPr="00196855">
        <w:rPr>
          <w:rFonts w:asciiTheme="minorHAnsi" w:eastAsia="Times New Roman" w:hAnsiTheme="minorHAnsi" w:cstheme="minorHAnsi"/>
          <w:b/>
          <w:bCs/>
          <w:color w:val="000000" w:themeColor="text1"/>
          <w:szCs w:val="20"/>
          <w:lang w:eastAsia="pt-BR"/>
        </w:rPr>
        <w:t xml:space="preserve"> </w:t>
      </w:r>
      <w:r w:rsidR="00044E79" w:rsidRPr="00196855">
        <w:rPr>
          <w:rFonts w:asciiTheme="minorHAnsi" w:eastAsia="Times New Roman" w:hAnsiTheme="minorHAnsi" w:cstheme="minorHAnsi"/>
          <w:b/>
          <w:bCs/>
          <w:color w:val="000000" w:themeColor="text1"/>
          <w:szCs w:val="20"/>
          <w:lang w:eastAsia="pt-BR"/>
        </w:rPr>
        <w:t>MATERIAL</w:t>
      </w:r>
      <w:r w:rsidRPr="00196855">
        <w:rPr>
          <w:rFonts w:asciiTheme="minorHAnsi" w:eastAsia="Times New Roman" w:hAnsiTheme="minorHAnsi" w:cstheme="minorHAnsi"/>
          <w:b/>
          <w:bCs/>
          <w:color w:val="000000" w:themeColor="text1"/>
          <w:szCs w:val="20"/>
          <w:lang w:eastAsia="pt-BR"/>
        </w:rPr>
        <w:t>;</w:t>
      </w:r>
    </w:p>
    <w:p w14:paraId="54699013" w14:textId="33A16564" w:rsidR="00F84191" w:rsidRPr="00196855" w:rsidRDefault="00F84191" w:rsidP="00196855">
      <w:pPr>
        <w:autoSpaceDE w:val="0"/>
        <w:autoSpaceDN w:val="0"/>
        <w:adjustRightInd w:val="0"/>
        <w:spacing w:after="0" w:line="240" w:lineRule="auto"/>
        <w:ind w:right="-284"/>
        <w:jc w:val="both"/>
        <w:rPr>
          <w:rFonts w:asciiTheme="minorHAnsi" w:eastAsia="Calibri" w:hAnsiTheme="minorHAnsi" w:cstheme="minorHAnsi"/>
          <w:szCs w:val="20"/>
          <w:lang w:eastAsia="pt-BR"/>
        </w:rPr>
      </w:pPr>
      <w:r w:rsidRPr="00196855">
        <w:rPr>
          <w:rFonts w:asciiTheme="minorHAnsi" w:eastAsia="Calibri" w:hAnsiTheme="minorHAnsi" w:cstheme="minorHAnsi"/>
          <w:b/>
          <w:bCs/>
          <w:szCs w:val="20"/>
          <w:lang w:eastAsia="pt-BR"/>
        </w:rPr>
        <w:t>Parágrafo Primeiro</w:t>
      </w:r>
      <w:r w:rsidRPr="00196855">
        <w:rPr>
          <w:rFonts w:asciiTheme="minorHAnsi" w:eastAsia="Calibri" w:hAnsiTheme="minorHAnsi" w:cstheme="minorHAnsi"/>
          <w:szCs w:val="20"/>
          <w:lang w:eastAsia="pt-BR"/>
        </w:rPr>
        <w:t xml:space="preserve">: </w:t>
      </w:r>
      <w:r w:rsidR="00044E79" w:rsidRPr="00196855">
        <w:rPr>
          <w:rFonts w:asciiTheme="minorHAnsi" w:eastAsia="Calibri" w:hAnsiTheme="minorHAnsi" w:cstheme="minorHAnsi"/>
          <w:szCs w:val="20"/>
          <w:lang w:eastAsia="pt-BR"/>
        </w:rPr>
        <w:t>Os materiais</w:t>
      </w:r>
      <w:r w:rsidRPr="00196855">
        <w:rPr>
          <w:rFonts w:asciiTheme="minorHAnsi" w:eastAsia="Calibri" w:hAnsiTheme="minorHAnsi" w:cstheme="minorHAnsi"/>
          <w:szCs w:val="20"/>
          <w:lang w:eastAsia="pt-BR"/>
        </w:rPr>
        <w:t xml:space="preserve"> fornecid</w:t>
      </w:r>
      <w:r w:rsidR="00044E79" w:rsidRPr="00196855">
        <w:rPr>
          <w:rFonts w:asciiTheme="minorHAnsi" w:eastAsia="Calibri" w:hAnsiTheme="minorHAnsi" w:cstheme="minorHAnsi"/>
          <w:szCs w:val="20"/>
          <w:lang w:eastAsia="pt-BR"/>
        </w:rPr>
        <w:t>o</w:t>
      </w:r>
      <w:r w:rsidRPr="00196855">
        <w:rPr>
          <w:rFonts w:asciiTheme="minorHAnsi" w:eastAsia="Calibri" w:hAnsiTheme="minorHAnsi" w:cstheme="minorHAnsi"/>
          <w:szCs w:val="20"/>
          <w:lang w:eastAsia="pt-BR"/>
        </w:rPr>
        <w:t>s deverão ter garantia pelo período mínimo de 06 (seis) meses, e os serviços deverão ter garantia mínima de 90(noventa) dias a contar da data de emissão da Nota Fiscal, devendo ser observado o prazo oferecido pelo fabricante quando este for superior. Em caso de dúvidas, poderá ser solicitado acompanhado de Nota Fiscal e demais documentos o Termo de Garantia, o qual será condição para pagamento.</w:t>
      </w:r>
    </w:p>
    <w:p w14:paraId="70C8FBC5" w14:textId="77777777" w:rsidR="00F84191" w:rsidRPr="00196855" w:rsidRDefault="00F84191" w:rsidP="00196855">
      <w:pPr>
        <w:autoSpaceDE w:val="0"/>
        <w:autoSpaceDN w:val="0"/>
        <w:adjustRightInd w:val="0"/>
        <w:spacing w:after="0" w:line="240" w:lineRule="auto"/>
        <w:ind w:right="-284"/>
        <w:jc w:val="both"/>
        <w:rPr>
          <w:rFonts w:asciiTheme="minorHAnsi" w:eastAsia="Calibri" w:hAnsiTheme="minorHAnsi" w:cstheme="minorHAnsi"/>
          <w:szCs w:val="20"/>
          <w:lang w:eastAsia="pt-BR"/>
        </w:rPr>
      </w:pPr>
      <w:r w:rsidRPr="00196855">
        <w:rPr>
          <w:rFonts w:asciiTheme="minorHAnsi" w:eastAsia="Calibri" w:hAnsiTheme="minorHAnsi" w:cstheme="minorHAnsi"/>
          <w:b/>
          <w:bCs/>
          <w:szCs w:val="20"/>
          <w:lang w:eastAsia="pt-BR"/>
        </w:rPr>
        <w:t xml:space="preserve">Parágrafo Segundo:  </w:t>
      </w:r>
      <w:r w:rsidRPr="00196855">
        <w:rPr>
          <w:rFonts w:asciiTheme="minorHAnsi" w:eastAsia="Calibri" w:hAnsiTheme="minorHAnsi" w:cstheme="minorHAnsi"/>
          <w:szCs w:val="20"/>
          <w:lang w:eastAsia="pt-BR"/>
        </w:rPr>
        <w:t>A contratada deverá:</w:t>
      </w:r>
    </w:p>
    <w:p w14:paraId="696FB0B8" w14:textId="774209FD" w:rsidR="00F84191" w:rsidRPr="00196855" w:rsidRDefault="00F84191" w:rsidP="00196855">
      <w:pPr>
        <w:autoSpaceDE w:val="0"/>
        <w:autoSpaceDN w:val="0"/>
        <w:adjustRightInd w:val="0"/>
        <w:spacing w:after="0" w:line="240" w:lineRule="auto"/>
        <w:ind w:right="-284"/>
        <w:jc w:val="both"/>
        <w:rPr>
          <w:rFonts w:asciiTheme="minorHAnsi" w:eastAsia="Calibri" w:hAnsiTheme="minorHAnsi" w:cstheme="minorHAnsi"/>
          <w:szCs w:val="20"/>
          <w:lang w:eastAsia="pt-BR"/>
        </w:rPr>
      </w:pPr>
      <w:r w:rsidRPr="00196855">
        <w:rPr>
          <w:rFonts w:asciiTheme="minorHAnsi" w:eastAsia="Calibri" w:hAnsiTheme="minorHAnsi" w:cstheme="minorHAnsi"/>
          <w:b/>
          <w:bCs/>
          <w:szCs w:val="20"/>
          <w:lang w:eastAsia="pt-BR"/>
        </w:rPr>
        <w:lastRenderedPageBreak/>
        <w:t xml:space="preserve">1. </w:t>
      </w:r>
      <w:r w:rsidRPr="00196855">
        <w:rPr>
          <w:rFonts w:asciiTheme="minorHAnsi" w:eastAsia="Calibri" w:hAnsiTheme="minorHAnsi" w:cstheme="minorHAnsi"/>
          <w:szCs w:val="20"/>
          <w:lang w:eastAsia="pt-BR"/>
        </w:rPr>
        <w:t xml:space="preserve">Realizar a </w:t>
      </w:r>
      <w:r w:rsidR="00FA66C7" w:rsidRPr="00196855">
        <w:rPr>
          <w:rFonts w:asciiTheme="minorHAnsi" w:eastAsia="Calibri" w:hAnsiTheme="minorHAnsi" w:cstheme="minorHAnsi"/>
          <w:szCs w:val="20"/>
          <w:lang w:eastAsia="pt-BR"/>
        </w:rPr>
        <w:t xml:space="preserve">instalação das redes somente </w:t>
      </w:r>
      <w:r w:rsidRPr="00196855">
        <w:rPr>
          <w:rFonts w:asciiTheme="minorHAnsi" w:eastAsia="Calibri" w:hAnsiTheme="minorHAnsi" w:cstheme="minorHAnsi"/>
          <w:szCs w:val="20"/>
          <w:lang w:eastAsia="pt-BR"/>
        </w:rPr>
        <w:t>com prévia e expressa autorização formal do Município, através do recebimento da Ordem de compra;</w:t>
      </w:r>
    </w:p>
    <w:p w14:paraId="0C227654" w14:textId="5F84B34C" w:rsidR="00F84191" w:rsidRPr="00196855" w:rsidRDefault="00F84191" w:rsidP="00196855">
      <w:pPr>
        <w:autoSpaceDE w:val="0"/>
        <w:autoSpaceDN w:val="0"/>
        <w:adjustRightInd w:val="0"/>
        <w:spacing w:after="0" w:line="240" w:lineRule="auto"/>
        <w:ind w:right="-284"/>
        <w:jc w:val="both"/>
        <w:rPr>
          <w:rFonts w:asciiTheme="minorHAnsi" w:hAnsiTheme="minorHAnsi" w:cstheme="minorHAnsi"/>
          <w:szCs w:val="20"/>
        </w:rPr>
      </w:pPr>
      <w:r w:rsidRPr="00196855">
        <w:rPr>
          <w:rFonts w:asciiTheme="minorHAnsi" w:eastAsia="Calibri" w:hAnsiTheme="minorHAnsi" w:cstheme="minorHAnsi"/>
          <w:b/>
          <w:bCs/>
          <w:szCs w:val="20"/>
          <w:lang w:eastAsia="pt-BR"/>
        </w:rPr>
        <w:t xml:space="preserve">2. </w:t>
      </w:r>
      <w:proofErr w:type="spellStart"/>
      <w:r w:rsidR="00496430" w:rsidRPr="00196855">
        <w:rPr>
          <w:rFonts w:asciiTheme="minorHAnsi" w:hAnsiTheme="minorHAnsi" w:cstheme="minorHAnsi"/>
          <w:szCs w:val="20"/>
        </w:rPr>
        <w:t>Fornecer</w:t>
      </w:r>
      <w:proofErr w:type="spellEnd"/>
      <w:r w:rsidR="00496430" w:rsidRPr="00196855">
        <w:rPr>
          <w:rFonts w:asciiTheme="minorHAnsi" w:hAnsiTheme="minorHAnsi" w:cstheme="minorHAnsi"/>
          <w:szCs w:val="20"/>
        </w:rPr>
        <w:t xml:space="preserve"> instaladores especializados na execução dos serviços</w:t>
      </w:r>
      <w:r w:rsidR="00496430" w:rsidRPr="00196855">
        <w:rPr>
          <w:rFonts w:asciiTheme="minorHAnsi" w:hAnsiTheme="minorHAnsi" w:cstheme="minorHAnsi"/>
          <w:szCs w:val="20"/>
        </w:rPr>
        <w:t xml:space="preserve">, que possuam formação em NR35, </w:t>
      </w:r>
      <w:proofErr w:type="spellStart"/>
      <w:r w:rsidR="00496430" w:rsidRPr="00196855">
        <w:rPr>
          <w:rFonts w:asciiTheme="minorHAnsi" w:hAnsiTheme="minorHAnsi" w:cstheme="minorHAnsi"/>
          <w:szCs w:val="20"/>
        </w:rPr>
        <w:t>EPI’s</w:t>
      </w:r>
      <w:proofErr w:type="spellEnd"/>
      <w:r w:rsidR="00496430" w:rsidRPr="00196855">
        <w:rPr>
          <w:rFonts w:asciiTheme="minorHAnsi" w:hAnsiTheme="minorHAnsi" w:cstheme="minorHAnsi"/>
          <w:szCs w:val="20"/>
        </w:rPr>
        <w:t xml:space="preserve">, cabos de segurança para trabalho em altura e </w:t>
      </w:r>
      <w:proofErr w:type="spellStart"/>
      <w:r w:rsidR="00496430" w:rsidRPr="00196855">
        <w:rPr>
          <w:rFonts w:asciiTheme="minorHAnsi" w:hAnsiTheme="minorHAnsi" w:cstheme="minorHAnsi"/>
          <w:szCs w:val="20"/>
        </w:rPr>
        <w:t>etc</w:t>
      </w:r>
      <w:proofErr w:type="spellEnd"/>
      <w:r w:rsidR="00496430" w:rsidRPr="00196855">
        <w:rPr>
          <w:rFonts w:asciiTheme="minorHAnsi" w:hAnsiTheme="minorHAnsi" w:cstheme="minorHAnsi"/>
          <w:szCs w:val="20"/>
        </w:rPr>
        <w:t>;</w:t>
      </w:r>
    </w:p>
    <w:p w14:paraId="00DF540A" w14:textId="0FFA96E9" w:rsidR="00496430" w:rsidRPr="00196855" w:rsidRDefault="00496430" w:rsidP="00196855">
      <w:pPr>
        <w:autoSpaceDE w:val="0"/>
        <w:autoSpaceDN w:val="0"/>
        <w:adjustRightInd w:val="0"/>
        <w:spacing w:after="0" w:line="240" w:lineRule="auto"/>
        <w:ind w:right="-284"/>
        <w:jc w:val="both"/>
        <w:rPr>
          <w:rFonts w:asciiTheme="minorHAnsi" w:eastAsia="Calibri" w:hAnsiTheme="minorHAnsi" w:cstheme="minorHAnsi"/>
          <w:szCs w:val="20"/>
          <w:lang w:eastAsia="pt-BR"/>
        </w:rPr>
      </w:pPr>
      <w:r w:rsidRPr="00196855">
        <w:rPr>
          <w:rFonts w:asciiTheme="minorHAnsi" w:eastAsia="Calibri" w:hAnsiTheme="minorHAnsi" w:cstheme="minorHAnsi"/>
          <w:b/>
          <w:bCs/>
          <w:szCs w:val="20"/>
          <w:lang w:eastAsia="pt-BR"/>
        </w:rPr>
        <w:t xml:space="preserve">3. </w:t>
      </w:r>
      <w:proofErr w:type="spellStart"/>
      <w:r w:rsidRPr="00196855">
        <w:rPr>
          <w:rFonts w:asciiTheme="minorHAnsi" w:eastAsia="Calibri" w:hAnsiTheme="minorHAnsi" w:cstheme="minorHAnsi"/>
          <w:szCs w:val="20"/>
          <w:lang w:eastAsia="pt-BR"/>
        </w:rPr>
        <w:t>Fornecer</w:t>
      </w:r>
      <w:proofErr w:type="spellEnd"/>
      <w:r w:rsidRPr="00196855">
        <w:rPr>
          <w:rFonts w:asciiTheme="minorHAnsi" w:eastAsia="Calibri" w:hAnsiTheme="minorHAnsi" w:cstheme="minorHAnsi"/>
          <w:szCs w:val="20"/>
          <w:lang w:eastAsia="pt-BR"/>
        </w:rPr>
        <w:t xml:space="preserve"> cabos de aço, catracas, grampos para fixação e todos os materiais necessários para a instalação das redes nos locais indicados</w:t>
      </w:r>
      <w:r w:rsidRPr="00196855">
        <w:rPr>
          <w:rFonts w:asciiTheme="minorHAnsi" w:eastAsia="Calibri" w:hAnsiTheme="minorHAnsi" w:cstheme="minorHAnsi"/>
          <w:szCs w:val="20"/>
          <w:lang w:eastAsia="pt-BR"/>
        </w:rPr>
        <w:t>, sem ônus adicionais;</w:t>
      </w:r>
    </w:p>
    <w:p w14:paraId="21222A64" w14:textId="28C61479" w:rsidR="00F84191" w:rsidRPr="00196855" w:rsidRDefault="00496430" w:rsidP="00196855">
      <w:pPr>
        <w:autoSpaceDE w:val="0"/>
        <w:autoSpaceDN w:val="0"/>
        <w:adjustRightInd w:val="0"/>
        <w:spacing w:after="0" w:line="240" w:lineRule="auto"/>
        <w:ind w:right="-284"/>
        <w:jc w:val="both"/>
        <w:rPr>
          <w:rFonts w:asciiTheme="minorHAnsi" w:eastAsia="Calibri" w:hAnsiTheme="minorHAnsi" w:cstheme="minorHAnsi"/>
          <w:szCs w:val="20"/>
          <w:lang w:eastAsia="pt-BR"/>
        </w:rPr>
      </w:pPr>
      <w:r w:rsidRPr="00196855">
        <w:rPr>
          <w:rFonts w:asciiTheme="minorHAnsi" w:eastAsia="Calibri" w:hAnsiTheme="minorHAnsi" w:cstheme="minorHAnsi"/>
          <w:b/>
          <w:bCs/>
          <w:szCs w:val="20"/>
          <w:lang w:eastAsia="pt-BR"/>
        </w:rPr>
        <w:t>4</w:t>
      </w:r>
      <w:r w:rsidR="00F84191" w:rsidRPr="00196855">
        <w:rPr>
          <w:rFonts w:asciiTheme="minorHAnsi" w:eastAsia="Calibri" w:hAnsiTheme="minorHAnsi" w:cstheme="minorHAnsi"/>
          <w:b/>
          <w:bCs/>
          <w:szCs w:val="20"/>
          <w:lang w:eastAsia="pt-BR"/>
        </w:rPr>
        <w:t xml:space="preserve">. </w:t>
      </w:r>
      <w:r w:rsidR="00F84191" w:rsidRPr="00196855">
        <w:rPr>
          <w:rFonts w:asciiTheme="minorHAnsi" w:eastAsia="Calibri" w:hAnsiTheme="minorHAnsi" w:cstheme="minorHAnsi"/>
          <w:szCs w:val="20"/>
          <w:lang w:eastAsia="pt-BR"/>
        </w:rPr>
        <w:t>Substituir, quaisquer peças ou acessórios defeituosos, dentro das condições da garantia estipulada, sem ônus adicionais;</w:t>
      </w:r>
    </w:p>
    <w:p w14:paraId="36C108CF" w14:textId="35D0E225" w:rsidR="00F84191" w:rsidRPr="00196855" w:rsidRDefault="00496430"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b/>
          <w:bCs/>
          <w:color w:val="000000" w:themeColor="text1"/>
          <w:szCs w:val="20"/>
          <w:lang w:eastAsia="pt-BR"/>
        </w:rPr>
        <w:t>5</w:t>
      </w:r>
      <w:r w:rsidR="00F84191" w:rsidRPr="00196855">
        <w:rPr>
          <w:rFonts w:asciiTheme="minorHAnsi" w:eastAsia="Times New Roman" w:hAnsiTheme="minorHAnsi" w:cstheme="minorHAnsi"/>
          <w:b/>
          <w:bCs/>
          <w:color w:val="000000" w:themeColor="text1"/>
          <w:szCs w:val="20"/>
          <w:lang w:eastAsia="pt-BR"/>
        </w:rPr>
        <w:t>.</w:t>
      </w:r>
      <w:r w:rsidR="00F84191" w:rsidRPr="00196855">
        <w:rPr>
          <w:rFonts w:asciiTheme="minorHAnsi" w:eastAsia="Times New Roman" w:hAnsiTheme="minorHAnsi" w:cstheme="minorHAnsi"/>
          <w:color w:val="000000" w:themeColor="text1"/>
          <w:szCs w:val="20"/>
          <w:lang w:eastAsia="pt-BR"/>
        </w:rPr>
        <w:t xml:space="preserve"> Durante o período de garantia, o Município não efetuará nenhum tipo de pagamento à CONTRATADA a título de deslocamento de pessoal, veículos, transporte, impostos, taxas, hospedagem, peças, fretes de peças, mão de obra e outros.</w:t>
      </w:r>
    </w:p>
    <w:p w14:paraId="20B42C15" w14:textId="3D920D84" w:rsidR="00FA66C7" w:rsidRPr="00196855" w:rsidRDefault="00496430" w:rsidP="00196855">
      <w:pPr>
        <w:autoSpaceDE w:val="0"/>
        <w:autoSpaceDN w:val="0"/>
        <w:adjustRightInd w:val="0"/>
        <w:spacing w:after="0" w:line="240" w:lineRule="auto"/>
        <w:ind w:right="-284"/>
        <w:jc w:val="both"/>
        <w:rPr>
          <w:rFonts w:asciiTheme="minorHAnsi" w:eastAsia="Calibri" w:hAnsiTheme="minorHAnsi" w:cstheme="minorHAnsi"/>
          <w:szCs w:val="20"/>
          <w:lang w:eastAsia="pt-BR"/>
        </w:rPr>
      </w:pPr>
      <w:r w:rsidRPr="00196855">
        <w:rPr>
          <w:rFonts w:asciiTheme="minorHAnsi" w:eastAsia="Calibri" w:hAnsiTheme="minorHAnsi" w:cstheme="minorHAnsi"/>
          <w:b/>
          <w:bCs/>
          <w:szCs w:val="20"/>
          <w:lang w:eastAsia="pt-BR"/>
        </w:rPr>
        <w:t>6</w:t>
      </w:r>
      <w:r w:rsidR="00FA66C7" w:rsidRPr="00196855">
        <w:rPr>
          <w:rFonts w:asciiTheme="minorHAnsi" w:eastAsia="Calibri" w:hAnsiTheme="minorHAnsi" w:cstheme="minorHAnsi"/>
          <w:b/>
          <w:bCs/>
          <w:szCs w:val="20"/>
          <w:lang w:eastAsia="pt-BR"/>
        </w:rPr>
        <w:t xml:space="preserve">. </w:t>
      </w:r>
      <w:r w:rsidR="00FA66C7" w:rsidRPr="00196855">
        <w:rPr>
          <w:rFonts w:asciiTheme="minorHAnsi" w:eastAsia="Calibri" w:hAnsiTheme="minorHAnsi" w:cstheme="minorHAnsi"/>
          <w:szCs w:val="20"/>
          <w:lang w:eastAsia="pt-BR"/>
        </w:rPr>
        <w:t>Manter-se durante a vigência do presente instrumento nas mesmas condições da habilitação quanto à regularidade fiscal e qualificação;</w:t>
      </w:r>
    </w:p>
    <w:p w14:paraId="267BB5CE"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u w:val="single"/>
          <w:lang w:eastAsia="pt-BR"/>
        </w:rPr>
      </w:pPr>
      <w:r w:rsidRPr="00196855">
        <w:rPr>
          <w:rFonts w:asciiTheme="minorHAnsi" w:eastAsia="Times New Roman" w:hAnsiTheme="minorHAnsi" w:cstheme="minorHAnsi"/>
          <w:b/>
          <w:color w:val="000000" w:themeColor="text1"/>
          <w:szCs w:val="20"/>
          <w:lang w:eastAsia="pt-BR"/>
        </w:rPr>
        <w:t>Parágrafo Terceiro:</w:t>
      </w:r>
      <w:r w:rsidRPr="00196855">
        <w:rPr>
          <w:rFonts w:asciiTheme="minorHAnsi" w:eastAsia="Times New Roman" w:hAnsiTheme="minorHAnsi" w:cstheme="minorHAnsi"/>
          <w:bCs/>
          <w:color w:val="000000" w:themeColor="text1"/>
          <w:szCs w:val="20"/>
          <w:lang w:eastAsia="pt-BR"/>
        </w:rPr>
        <w:t xml:space="preserve"> </w:t>
      </w:r>
      <w:r w:rsidRPr="00196855">
        <w:rPr>
          <w:rFonts w:asciiTheme="minorHAnsi" w:eastAsia="Times New Roman" w:hAnsiTheme="minorHAnsi" w:cstheme="minorHAnsi"/>
          <w:color w:val="000000" w:themeColor="text1"/>
          <w:szCs w:val="20"/>
          <w:lang w:eastAsia="pt-BR"/>
        </w:rPr>
        <w:t>A CONTRATADA deverá manter atualizada, durante o período de garantia, telefone, fax e endereço eletrônico e logradouro, devendo comunicar ao Departamento de Compras e Licitação e a Secretaria Solicitante, qualquer alteração de dados.</w:t>
      </w:r>
    </w:p>
    <w:p w14:paraId="28423708" w14:textId="71603DFC" w:rsidR="00196855" w:rsidRPr="00196855" w:rsidRDefault="00196855" w:rsidP="00196855">
      <w:pPr>
        <w:pStyle w:val="SemEspaamento"/>
        <w:ind w:right="-284"/>
        <w:jc w:val="both"/>
        <w:rPr>
          <w:rFonts w:asciiTheme="minorHAnsi" w:eastAsia="Times New Roman" w:hAnsiTheme="minorHAnsi" w:cstheme="minorHAnsi"/>
          <w:b/>
          <w:color w:val="000000" w:themeColor="text1"/>
          <w:szCs w:val="20"/>
          <w:lang w:eastAsia="pt-BR"/>
        </w:rPr>
      </w:pPr>
      <w:r w:rsidRPr="00196855">
        <w:rPr>
          <w:rFonts w:asciiTheme="minorHAnsi" w:hAnsiTheme="minorHAnsi" w:cstheme="minorHAnsi"/>
          <w:b/>
          <w:bCs/>
          <w:szCs w:val="20"/>
        </w:rPr>
        <w:t xml:space="preserve">CLÁUSULA DÉCIMA </w:t>
      </w:r>
      <w:r w:rsidRPr="00196855">
        <w:rPr>
          <w:rFonts w:asciiTheme="minorHAnsi" w:eastAsia="Times New Roman" w:hAnsiTheme="minorHAnsi" w:cstheme="minorHAnsi"/>
          <w:b/>
          <w:bCs/>
          <w:szCs w:val="20"/>
          <w:lang w:eastAsia="pt-BR"/>
        </w:rPr>
        <w:t>TERCEIRA</w:t>
      </w:r>
      <w:r w:rsidRPr="00196855">
        <w:rPr>
          <w:rFonts w:asciiTheme="minorHAnsi" w:hAnsiTheme="minorHAnsi" w:cstheme="minorHAnsi"/>
          <w:b/>
          <w:bCs/>
          <w:szCs w:val="20"/>
        </w:rPr>
        <w:t xml:space="preserve"> – (DA FRAUDE E DA CORRUPÇÃO): </w:t>
      </w:r>
      <w:r w:rsidRPr="00196855">
        <w:rPr>
          <w:rFonts w:asciiTheme="minorHAnsi" w:hAnsiTheme="minorHAnsi" w:cstheme="minorHAnsi"/>
          <w:szCs w:val="20"/>
        </w:rPr>
        <w:t>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2FA7A0C" w14:textId="5E9FB0AD"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b/>
          <w:color w:val="000000" w:themeColor="text1"/>
          <w:szCs w:val="20"/>
          <w:lang w:eastAsia="pt-BR"/>
        </w:rPr>
        <w:t xml:space="preserve">CLÁUSULA DÉCIMA </w:t>
      </w:r>
      <w:r w:rsidR="00196855" w:rsidRPr="00196855">
        <w:rPr>
          <w:rFonts w:asciiTheme="minorHAnsi" w:eastAsia="Times New Roman" w:hAnsiTheme="minorHAnsi" w:cstheme="minorHAnsi"/>
          <w:b/>
          <w:color w:val="000000" w:themeColor="text1"/>
          <w:szCs w:val="20"/>
          <w:lang w:eastAsia="pt-BR"/>
        </w:rPr>
        <w:t>QUARTA</w:t>
      </w:r>
      <w:r w:rsidRPr="00196855">
        <w:rPr>
          <w:rFonts w:asciiTheme="minorHAnsi" w:eastAsia="Times New Roman" w:hAnsiTheme="minorHAnsi" w:cstheme="minorHAnsi"/>
          <w:b/>
          <w:color w:val="000000" w:themeColor="text1"/>
          <w:szCs w:val="20"/>
          <w:lang w:eastAsia="pt-BR"/>
        </w:rPr>
        <w:t>: DAS CONDIÇÕES GERAIS -</w:t>
      </w:r>
      <w:r w:rsidRPr="00196855">
        <w:rPr>
          <w:rFonts w:asciiTheme="minorHAnsi" w:eastAsia="Times New Roman" w:hAnsiTheme="minorHAnsi" w:cstheme="minorHAnsi"/>
          <w:color w:val="000000" w:themeColor="text1"/>
          <w:szCs w:val="20"/>
          <w:lang w:eastAsia="pt-BR"/>
        </w:rPr>
        <w:t xml:space="preserve"> Todos os tributos de qualquer espécie que venham a ser devidos em decorrência deste contrato correrão por conta da CONTRATADA.</w:t>
      </w:r>
    </w:p>
    <w:p w14:paraId="0E2912E0" w14:textId="16DA13B2"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b/>
          <w:color w:val="000000" w:themeColor="text1"/>
          <w:szCs w:val="20"/>
          <w:lang w:eastAsia="pt-BR"/>
        </w:rPr>
        <w:t>CLÁUSULA DÉCIMA QU</w:t>
      </w:r>
      <w:r w:rsidR="00196855" w:rsidRPr="00196855">
        <w:rPr>
          <w:rFonts w:asciiTheme="minorHAnsi" w:eastAsia="Times New Roman" w:hAnsiTheme="minorHAnsi" w:cstheme="minorHAnsi"/>
          <w:b/>
          <w:color w:val="000000" w:themeColor="text1"/>
          <w:szCs w:val="20"/>
          <w:lang w:eastAsia="pt-BR"/>
        </w:rPr>
        <w:t>INTA</w:t>
      </w:r>
      <w:r w:rsidRPr="00196855">
        <w:rPr>
          <w:rFonts w:asciiTheme="minorHAnsi" w:eastAsia="Times New Roman" w:hAnsiTheme="minorHAnsi" w:cstheme="minorHAnsi"/>
          <w:b/>
          <w:color w:val="000000" w:themeColor="text1"/>
          <w:szCs w:val="20"/>
          <w:lang w:eastAsia="pt-BR"/>
        </w:rPr>
        <w:t>: DO FORO -</w:t>
      </w:r>
      <w:r w:rsidRPr="00196855">
        <w:rPr>
          <w:rFonts w:asciiTheme="minorHAnsi" w:eastAsia="Times New Roman" w:hAnsiTheme="minorHAnsi" w:cstheme="minorHAnsi"/>
          <w:color w:val="000000" w:themeColor="text1"/>
          <w:szCs w:val="20"/>
          <w:lang w:eastAsia="pt-BR"/>
        </w:rPr>
        <w:t xml:space="preserve"> As partes, em comum acordo, elegem como foro privilegiado para dirimir quaisquer dúvidas e questões de interpretação relativas ao presente contrato, o Foro da Comarca de Pérola/PR.</w:t>
      </w:r>
    </w:p>
    <w:p w14:paraId="58C5E03C" w14:textId="77777777" w:rsidR="00F84191" w:rsidRPr="00196855" w:rsidRDefault="00F84191" w:rsidP="00196855">
      <w:pPr>
        <w:overflowPunct w:val="0"/>
        <w:autoSpaceDE w:val="0"/>
        <w:autoSpaceDN w:val="0"/>
        <w:adjustRightInd w:val="0"/>
        <w:spacing w:after="0" w:line="240" w:lineRule="auto"/>
        <w:ind w:right="-284"/>
        <w:jc w:val="both"/>
        <w:textAlignment w:val="baseline"/>
        <w:rPr>
          <w:rFonts w:asciiTheme="minorHAnsi" w:eastAsia="Times New Roman" w:hAnsiTheme="minorHAnsi" w:cstheme="minorHAnsi"/>
          <w:color w:val="000000" w:themeColor="text1"/>
          <w:szCs w:val="20"/>
          <w:lang w:eastAsia="pt-BR"/>
        </w:rPr>
      </w:pPr>
      <w:r w:rsidRPr="00196855">
        <w:rPr>
          <w:rFonts w:asciiTheme="minorHAnsi" w:eastAsia="Times New Roman" w:hAnsiTheme="minorHAnsi" w:cstheme="minorHAnsi"/>
          <w:color w:val="000000" w:themeColor="text1"/>
          <w:szCs w:val="20"/>
          <w:lang w:eastAsia="pt-BR"/>
        </w:rPr>
        <w:t xml:space="preserve"> E, por estarem justos, certos e contratados, assinam o presente instrumento em 03 (três) vias de igual teor e forma, na presença das testemunhas constantes.</w:t>
      </w:r>
    </w:p>
    <w:p w14:paraId="66218BD4" w14:textId="7BCBA947" w:rsidR="009066C1" w:rsidRPr="00196855" w:rsidRDefault="009066C1" w:rsidP="00196855">
      <w:pPr>
        <w:overflowPunct w:val="0"/>
        <w:autoSpaceDE w:val="0"/>
        <w:autoSpaceDN w:val="0"/>
        <w:adjustRightInd w:val="0"/>
        <w:spacing w:after="0" w:line="240" w:lineRule="auto"/>
        <w:ind w:right="-284"/>
        <w:jc w:val="right"/>
        <w:textAlignment w:val="baseline"/>
        <w:rPr>
          <w:rFonts w:asciiTheme="minorHAnsi" w:eastAsia="Times New Roman" w:hAnsiTheme="minorHAnsi" w:cstheme="minorHAnsi"/>
          <w:szCs w:val="20"/>
          <w:lang w:eastAsia="pt-BR"/>
        </w:rPr>
      </w:pPr>
      <w:r w:rsidRPr="00196855">
        <w:rPr>
          <w:rFonts w:asciiTheme="minorHAnsi" w:eastAsia="Times New Roman" w:hAnsiTheme="minorHAnsi" w:cstheme="minorHAnsi"/>
          <w:szCs w:val="20"/>
          <w:lang w:eastAsia="pt-BR"/>
        </w:rPr>
        <w:t xml:space="preserve">  </w:t>
      </w:r>
      <w:r w:rsidR="00DD1DD1" w:rsidRPr="00196855">
        <w:rPr>
          <w:rFonts w:asciiTheme="minorHAnsi" w:eastAsia="Times New Roman" w:hAnsiTheme="minorHAnsi" w:cstheme="minorHAnsi"/>
          <w:szCs w:val="20"/>
          <w:lang w:eastAsia="pt-BR"/>
        </w:rPr>
        <w:t>Pérola</w:t>
      </w:r>
      <w:r w:rsidR="00B51DF4" w:rsidRPr="00196855">
        <w:rPr>
          <w:rFonts w:asciiTheme="minorHAnsi" w:eastAsia="Times New Roman" w:hAnsiTheme="minorHAnsi" w:cstheme="minorHAnsi"/>
          <w:szCs w:val="20"/>
          <w:lang w:eastAsia="pt-BR"/>
        </w:rPr>
        <w:t>/</w:t>
      </w:r>
      <w:r w:rsidR="00DD1DD1" w:rsidRPr="00196855">
        <w:rPr>
          <w:rFonts w:asciiTheme="minorHAnsi" w:eastAsia="Times New Roman" w:hAnsiTheme="minorHAnsi" w:cstheme="minorHAnsi"/>
          <w:szCs w:val="20"/>
          <w:lang w:eastAsia="pt-BR"/>
        </w:rPr>
        <w:t>P</w:t>
      </w:r>
      <w:r w:rsidR="00B51DF4" w:rsidRPr="00196855">
        <w:rPr>
          <w:rFonts w:asciiTheme="minorHAnsi" w:eastAsia="Times New Roman" w:hAnsiTheme="minorHAnsi" w:cstheme="minorHAnsi"/>
          <w:szCs w:val="20"/>
          <w:lang w:eastAsia="pt-BR"/>
        </w:rPr>
        <w:t>R</w:t>
      </w:r>
      <w:r w:rsidR="00B83FA6" w:rsidRPr="00196855">
        <w:rPr>
          <w:rFonts w:asciiTheme="minorHAnsi" w:eastAsia="Times New Roman" w:hAnsiTheme="minorHAnsi" w:cstheme="minorHAnsi"/>
          <w:szCs w:val="20"/>
          <w:lang w:eastAsia="pt-BR"/>
        </w:rPr>
        <w:t>.</w:t>
      </w:r>
      <w:r w:rsidR="00DD1DD1" w:rsidRPr="00196855">
        <w:rPr>
          <w:rFonts w:asciiTheme="minorHAnsi" w:eastAsia="Times New Roman" w:hAnsiTheme="minorHAnsi" w:cstheme="minorHAnsi"/>
          <w:szCs w:val="20"/>
          <w:lang w:eastAsia="pt-BR"/>
        </w:rPr>
        <w:t xml:space="preserve">, </w:t>
      </w:r>
      <w:r w:rsidR="00BB2048">
        <w:rPr>
          <w:rFonts w:asciiTheme="minorHAnsi" w:eastAsia="Times New Roman" w:hAnsiTheme="minorHAnsi" w:cstheme="minorHAnsi"/>
          <w:szCs w:val="20"/>
          <w:lang w:eastAsia="pt-BR"/>
        </w:rPr>
        <w:t>15 de março de 2023</w:t>
      </w:r>
      <w:r w:rsidR="00974857" w:rsidRPr="00196855">
        <w:rPr>
          <w:rFonts w:asciiTheme="minorHAnsi" w:eastAsia="Times New Roman" w:hAnsiTheme="minorHAnsi" w:cstheme="minorHAnsi"/>
          <w:szCs w:val="20"/>
          <w:lang w:eastAsia="pt-BR"/>
        </w:rPr>
        <w:t>.</w:t>
      </w:r>
    </w:p>
    <w:p w14:paraId="440E1DBF" w14:textId="6C980093" w:rsidR="009066C1" w:rsidRPr="00196855" w:rsidRDefault="009066C1" w:rsidP="00DD1DD1">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p>
    <w:p w14:paraId="1E5AFF97" w14:textId="2E45A798" w:rsidR="009066C1" w:rsidRDefault="009066C1" w:rsidP="00DD1DD1">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p>
    <w:p w14:paraId="413B2D57" w14:textId="77777777" w:rsidR="00BB2048" w:rsidRPr="00196855" w:rsidRDefault="00BB2048" w:rsidP="00DD1DD1">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p>
    <w:p w14:paraId="7C21B245" w14:textId="77777777" w:rsidR="009066C1" w:rsidRPr="00196855" w:rsidRDefault="009066C1" w:rsidP="00DD1DD1">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p>
    <w:p w14:paraId="406B3D75" w14:textId="77777777" w:rsidR="00557A93" w:rsidRPr="00196855" w:rsidRDefault="00557A93" w:rsidP="00DD1DD1">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lang w:eastAsia="pt-BR"/>
        </w:rPr>
      </w:pPr>
    </w:p>
    <w:tbl>
      <w:tblPr>
        <w:tblW w:w="9923" w:type="dxa"/>
        <w:tblInd w:w="-497" w:type="dxa"/>
        <w:tblCellMar>
          <w:left w:w="70" w:type="dxa"/>
          <w:right w:w="70" w:type="dxa"/>
        </w:tblCellMar>
        <w:tblLook w:val="0000" w:firstRow="0" w:lastRow="0" w:firstColumn="0" w:lastColumn="0" w:noHBand="0" w:noVBand="0"/>
      </w:tblPr>
      <w:tblGrid>
        <w:gridCol w:w="3969"/>
        <w:gridCol w:w="5954"/>
      </w:tblGrid>
      <w:tr w:rsidR="00DD1DD1" w:rsidRPr="00196855" w14:paraId="3922D36E" w14:textId="77777777" w:rsidTr="00196855">
        <w:tc>
          <w:tcPr>
            <w:tcW w:w="3969" w:type="dxa"/>
          </w:tcPr>
          <w:p w14:paraId="6D217935" w14:textId="516BAA9F" w:rsidR="00DD1DD1" w:rsidRPr="00196855" w:rsidRDefault="00974857" w:rsidP="00974857">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pt-BR"/>
              </w:rPr>
            </w:pPr>
            <w:r w:rsidRPr="00196855">
              <w:rPr>
                <w:rFonts w:asciiTheme="minorHAnsi" w:eastAsia="Times New Roman" w:hAnsiTheme="minorHAnsi" w:cstheme="minorHAnsi"/>
                <w:b/>
                <w:bCs/>
                <w:szCs w:val="20"/>
                <w:lang w:eastAsia="pt-BR"/>
              </w:rPr>
              <w:t>VALDETE CUNHA</w:t>
            </w:r>
          </w:p>
        </w:tc>
        <w:tc>
          <w:tcPr>
            <w:tcW w:w="5954" w:type="dxa"/>
          </w:tcPr>
          <w:p w14:paraId="3833DFF0" w14:textId="354A80D8" w:rsidR="00DD1DD1" w:rsidRPr="00196855" w:rsidRDefault="00496430" w:rsidP="00F303BA">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pt-BR"/>
              </w:rPr>
            </w:pPr>
            <w:r w:rsidRPr="00196855">
              <w:rPr>
                <w:rFonts w:asciiTheme="minorHAnsi" w:hAnsiTheme="minorHAnsi" w:cstheme="minorHAnsi"/>
                <w:b/>
                <w:bCs/>
                <w:color w:val="000000" w:themeColor="text1"/>
                <w:szCs w:val="20"/>
              </w:rPr>
              <w:t>SPITTER INDUSTRIA E COMERCIO DE REDES E CORDAS LTDA-EPP</w:t>
            </w:r>
          </w:p>
        </w:tc>
      </w:tr>
      <w:tr w:rsidR="00DD1DD1" w:rsidRPr="00196855" w14:paraId="24E3561E" w14:textId="77777777" w:rsidTr="00196855">
        <w:tc>
          <w:tcPr>
            <w:tcW w:w="3969" w:type="dxa"/>
          </w:tcPr>
          <w:p w14:paraId="0815E341" w14:textId="5EDF270F" w:rsidR="00DD1DD1" w:rsidRPr="00196855" w:rsidRDefault="00DD1DD1" w:rsidP="00974857">
            <w:pPr>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eastAsia="Times New Roman" w:hAnsiTheme="minorHAnsi" w:cstheme="minorHAnsi"/>
                <w:b/>
                <w:szCs w:val="20"/>
                <w:lang w:eastAsia="pt-BR"/>
              </w:rPr>
              <w:t>Prefeit</w:t>
            </w:r>
            <w:r w:rsidR="00974857" w:rsidRPr="00196855">
              <w:rPr>
                <w:rFonts w:asciiTheme="minorHAnsi" w:eastAsia="Times New Roman" w:hAnsiTheme="minorHAnsi" w:cstheme="minorHAnsi"/>
                <w:b/>
                <w:szCs w:val="20"/>
                <w:lang w:eastAsia="pt-BR"/>
              </w:rPr>
              <w:t>a</w:t>
            </w:r>
          </w:p>
        </w:tc>
        <w:tc>
          <w:tcPr>
            <w:tcW w:w="5954" w:type="dxa"/>
          </w:tcPr>
          <w:p w14:paraId="4ABBE23F" w14:textId="06CDA7B8" w:rsidR="00DD1DD1" w:rsidRPr="00196855" w:rsidRDefault="00496430" w:rsidP="00F303BA">
            <w:pPr>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hAnsiTheme="minorHAnsi" w:cstheme="minorHAnsi"/>
                <w:b/>
                <w:bCs/>
                <w:color w:val="000000" w:themeColor="text1"/>
                <w:szCs w:val="20"/>
              </w:rPr>
              <w:t>PAULO SÉRGIO LIMA DOS SANTOS</w:t>
            </w:r>
          </w:p>
        </w:tc>
      </w:tr>
      <w:tr w:rsidR="00DD1DD1" w:rsidRPr="00196855" w14:paraId="6F7C6BB1" w14:textId="77777777" w:rsidTr="00196855">
        <w:tc>
          <w:tcPr>
            <w:tcW w:w="3969" w:type="dxa"/>
          </w:tcPr>
          <w:p w14:paraId="406B7E76" w14:textId="77777777" w:rsidR="00DD1DD1" w:rsidRPr="00196855" w:rsidRDefault="00DD1DD1" w:rsidP="00974857">
            <w:pPr>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eastAsia="Times New Roman" w:hAnsiTheme="minorHAnsi" w:cstheme="minorHAnsi"/>
                <w:b/>
                <w:szCs w:val="20"/>
                <w:lang w:eastAsia="pt-BR"/>
              </w:rPr>
              <w:t>Contratante</w:t>
            </w:r>
          </w:p>
        </w:tc>
        <w:tc>
          <w:tcPr>
            <w:tcW w:w="5954" w:type="dxa"/>
          </w:tcPr>
          <w:p w14:paraId="76DF4C3B" w14:textId="77777777" w:rsidR="00DD1DD1" w:rsidRPr="00196855" w:rsidRDefault="00DD1DD1" w:rsidP="00F303BA">
            <w:pPr>
              <w:overflowPunct w:val="0"/>
              <w:autoSpaceDE w:val="0"/>
              <w:autoSpaceDN w:val="0"/>
              <w:adjustRightInd w:val="0"/>
              <w:spacing w:after="0" w:line="240" w:lineRule="auto"/>
              <w:jc w:val="center"/>
              <w:textAlignment w:val="baseline"/>
              <w:rPr>
                <w:rFonts w:asciiTheme="minorHAnsi" w:eastAsia="Times New Roman" w:hAnsiTheme="minorHAnsi" w:cstheme="minorHAnsi"/>
                <w:b/>
                <w:szCs w:val="20"/>
                <w:lang w:eastAsia="pt-BR"/>
              </w:rPr>
            </w:pPr>
            <w:r w:rsidRPr="00196855">
              <w:rPr>
                <w:rFonts w:asciiTheme="minorHAnsi" w:eastAsia="Times New Roman" w:hAnsiTheme="minorHAnsi" w:cstheme="minorHAnsi"/>
                <w:b/>
                <w:szCs w:val="20"/>
                <w:lang w:eastAsia="pt-BR"/>
              </w:rPr>
              <w:t>Contratad</w:t>
            </w:r>
            <w:r w:rsidR="00B51DF4" w:rsidRPr="00196855">
              <w:rPr>
                <w:rFonts w:asciiTheme="minorHAnsi" w:eastAsia="Times New Roman" w:hAnsiTheme="minorHAnsi" w:cstheme="minorHAnsi"/>
                <w:b/>
                <w:szCs w:val="20"/>
                <w:lang w:eastAsia="pt-BR"/>
              </w:rPr>
              <w:t>a</w:t>
            </w:r>
          </w:p>
        </w:tc>
      </w:tr>
    </w:tbl>
    <w:p w14:paraId="133C53AC" w14:textId="77777777" w:rsidR="00DD1DD1" w:rsidRPr="00196855" w:rsidRDefault="00DD1DD1" w:rsidP="00DD1DD1">
      <w:pPr>
        <w:overflowPunct w:val="0"/>
        <w:autoSpaceDE w:val="0"/>
        <w:autoSpaceDN w:val="0"/>
        <w:adjustRightInd w:val="0"/>
        <w:spacing w:after="0" w:line="240" w:lineRule="auto"/>
        <w:jc w:val="both"/>
        <w:textAlignment w:val="baseline"/>
        <w:rPr>
          <w:rFonts w:asciiTheme="minorHAnsi" w:eastAsia="Times New Roman" w:hAnsiTheme="minorHAnsi" w:cstheme="minorHAnsi"/>
          <w:b/>
          <w:szCs w:val="20"/>
          <w:lang w:eastAsia="pt-BR"/>
        </w:rPr>
      </w:pPr>
    </w:p>
    <w:p w14:paraId="15651FE9" w14:textId="059D5833" w:rsidR="009066C1" w:rsidRDefault="00DD1DD1" w:rsidP="00DD1DD1">
      <w:pPr>
        <w:overflowPunct w:val="0"/>
        <w:autoSpaceDE w:val="0"/>
        <w:autoSpaceDN w:val="0"/>
        <w:adjustRightInd w:val="0"/>
        <w:spacing w:after="0" w:line="240" w:lineRule="auto"/>
        <w:jc w:val="both"/>
        <w:textAlignment w:val="baseline"/>
        <w:rPr>
          <w:rFonts w:asciiTheme="minorHAnsi" w:eastAsia="Times New Roman" w:hAnsiTheme="minorHAnsi" w:cstheme="minorHAnsi"/>
          <w:b/>
          <w:szCs w:val="20"/>
          <w:u w:val="single"/>
          <w:lang w:eastAsia="pt-BR"/>
        </w:rPr>
      </w:pPr>
      <w:r w:rsidRPr="00196855">
        <w:rPr>
          <w:rFonts w:asciiTheme="minorHAnsi" w:eastAsia="Times New Roman" w:hAnsiTheme="minorHAnsi" w:cstheme="minorHAnsi"/>
          <w:b/>
          <w:szCs w:val="20"/>
          <w:u w:val="single"/>
          <w:lang w:eastAsia="pt-BR"/>
        </w:rPr>
        <w:t>TESTEMUNHAS:</w:t>
      </w:r>
    </w:p>
    <w:p w14:paraId="004D3DBA" w14:textId="77777777" w:rsidR="00BB2048" w:rsidRDefault="00BB2048" w:rsidP="00DD1DD1">
      <w:pPr>
        <w:overflowPunct w:val="0"/>
        <w:autoSpaceDE w:val="0"/>
        <w:autoSpaceDN w:val="0"/>
        <w:adjustRightInd w:val="0"/>
        <w:spacing w:after="0" w:line="240" w:lineRule="auto"/>
        <w:jc w:val="both"/>
        <w:textAlignment w:val="baseline"/>
        <w:rPr>
          <w:rFonts w:asciiTheme="minorHAnsi" w:eastAsia="Times New Roman" w:hAnsiTheme="minorHAnsi" w:cstheme="minorHAnsi"/>
          <w:b/>
          <w:szCs w:val="20"/>
          <w:u w:val="single"/>
          <w:lang w:eastAsia="pt-BR"/>
        </w:rPr>
      </w:pPr>
    </w:p>
    <w:p w14:paraId="349E3EF8" w14:textId="77777777" w:rsidR="00BB2048" w:rsidRPr="00196855" w:rsidRDefault="00BB2048" w:rsidP="00DD1DD1">
      <w:pPr>
        <w:overflowPunct w:val="0"/>
        <w:autoSpaceDE w:val="0"/>
        <w:autoSpaceDN w:val="0"/>
        <w:adjustRightInd w:val="0"/>
        <w:spacing w:after="0" w:line="240" w:lineRule="auto"/>
        <w:jc w:val="both"/>
        <w:textAlignment w:val="baseline"/>
        <w:rPr>
          <w:rFonts w:asciiTheme="minorHAnsi" w:eastAsia="Times New Roman" w:hAnsiTheme="minorHAnsi" w:cstheme="minorHAnsi"/>
          <w:b/>
          <w:szCs w:val="20"/>
          <w:lang w:eastAsia="pt-BR"/>
        </w:rPr>
      </w:pPr>
    </w:p>
    <w:p w14:paraId="21D816E9" w14:textId="79F3ADBA" w:rsidR="009066C1" w:rsidRPr="00196855" w:rsidRDefault="009066C1" w:rsidP="00DD1DD1">
      <w:pPr>
        <w:overflowPunct w:val="0"/>
        <w:autoSpaceDE w:val="0"/>
        <w:autoSpaceDN w:val="0"/>
        <w:adjustRightInd w:val="0"/>
        <w:spacing w:after="0" w:line="240" w:lineRule="auto"/>
        <w:jc w:val="both"/>
        <w:textAlignment w:val="baseline"/>
        <w:rPr>
          <w:rFonts w:asciiTheme="minorHAnsi" w:eastAsia="Times New Roman" w:hAnsiTheme="minorHAnsi" w:cstheme="minorHAnsi"/>
          <w:b/>
          <w:szCs w:val="20"/>
          <w:lang w:eastAsia="pt-BR"/>
        </w:rPr>
      </w:pPr>
    </w:p>
    <w:p w14:paraId="145CA48C" w14:textId="77777777" w:rsidR="009066C1" w:rsidRPr="00196855" w:rsidRDefault="009066C1" w:rsidP="00DD1DD1">
      <w:pPr>
        <w:overflowPunct w:val="0"/>
        <w:autoSpaceDE w:val="0"/>
        <w:autoSpaceDN w:val="0"/>
        <w:adjustRightInd w:val="0"/>
        <w:spacing w:after="0" w:line="240" w:lineRule="auto"/>
        <w:jc w:val="both"/>
        <w:textAlignment w:val="baseline"/>
        <w:rPr>
          <w:rFonts w:asciiTheme="minorHAnsi" w:eastAsia="Times New Roman" w:hAnsiTheme="minorHAnsi" w:cstheme="minorHAnsi"/>
          <w:b/>
          <w:szCs w:val="20"/>
          <w:lang w:eastAsia="pt-BR"/>
        </w:rPr>
      </w:pPr>
    </w:p>
    <w:p w14:paraId="7D0D4D37" w14:textId="77777777" w:rsidR="00B51DF4" w:rsidRPr="00196855" w:rsidRDefault="00B51DF4" w:rsidP="00DD1DD1">
      <w:pPr>
        <w:overflowPunct w:val="0"/>
        <w:autoSpaceDE w:val="0"/>
        <w:autoSpaceDN w:val="0"/>
        <w:adjustRightInd w:val="0"/>
        <w:spacing w:after="0" w:line="240" w:lineRule="auto"/>
        <w:jc w:val="both"/>
        <w:textAlignment w:val="baseline"/>
        <w:rPr>
          <w:rFonts w:asciiTheme="minorHAnsi" w:eastAsia="Times New Roman" w:hAnsiTheme="minorHAnsi" w:cstheme="minorHAnsi"/>
          <w:b/>
          <w:szCs w:val="20"/>
          <w:lang w:eastAsia="pt-BR"/>
        </w:rPr>
      </w:pPr>
    </w:p>
    <w:tbl>
      <w:tblPr>
        <w:tblW w:w="9923" w:type="dxa"/>
        <w:tblInd w:w="-497" w:type="dxa"/>
        <w:tblLayout w:type="fixed"/>
        <w:tblCellMar>
          <w:left w:w="70" w:type="dxa"/>
          <w:right w:w="70" w:type="dxa"/>
        </w:tblCellMar>
        <w:tblLook w:val="0000" w:firstRow="0" w:lastRow="0" w:firstColumn="0" w:lastColumn="0" w:noHBand="0" w:noVBand="0"/>
      </w:tblPr>
      <w:tblGrid>
        <w:gridCol w:w="3969"/>
        <w:gridCol w:w="5954"/>
      </w:tblGrid>
      <w:tr w:rsidR="00974857" w:rsidRPr="00196855" w14:paraId="50FEE2D4" w14:textId="77777777" w:rsidTr="00BB2048">
        <w:tc>
          <w:tcPr>
            <w:tcW w:w="3969" w:type="dxa"/>
          </w:tcPr>
          <w:p w14:paraId="02581FBC" w14:textId="5A23EA04" w:rsidR="00974857" w:rsidRPr="00196855" w:rsidRDefault="00496430" w:rsidP="00974857">
            <w:pPr>
              <w:keepNext/>
              <w:spacing w:after="0" w:line="240" w:lineRule="auto"/>
              <w:jc w:val="center"/>
              <w:outlineLvl w:val="1"/>
              <w:rPr>
                <w:rFonts w:asciiTheme="minorHAnsi" w:eastAsia="Times New Roman" w:hAnsiTheme="minorHAnsi" w:cstheme="minorHAnsi"/>
                <w:b/>
                <w:bCs/>
                <w:iCs/>
                <w:szCs w:val="20"/>
              </w:rPr>
            </w:pPr>
            <w:r w:rsidRPr="00196855">
              <w:rPr>
                <w:rFonts w:asciiTheme="minorHAnsi" w:eastAsia="Times New Roman" w:hAnsiTheme="minorHAnsi" w:cstheme="minorHAnsi"/>
                <w:b/>
                <w:bCs/>
                <w:iCs/>
                <w:szCs w:val="20"/>
              </w:rPr>
              <w:t>JOSÉ CARLOS PESTANA DA CUNHA</w:t>
            </w:r>
          </w:p>
        </w:tc>
        <w:tc>
          <w:tcPr>
            <w:tcW w:w="5954" w:type="dxa"/>
          </w:tcPr>
          <w:p w14:paraId="09C62061" w14:textId="79095375" w:rsidR="00974857" w:rsidRPr="00196855" w:rsidRDefault="00496430" w:rsidP="00F303BA">
            <w:pPr>
              <w:overflowPunct w:val="0"/>
              <w:autoSpaceDE w:val="0"/>
              <w:autoSpaceDN w:val="0"/>
              <w:adjustRightInd w:val="0"/>
              <w:spacing w:after="0" w:line="240" w:lineRule="auto"/>
              <w:ind w:right="-431"/>
              <w:jc w:val="center"/>
              <w:textAlignment w:val="baseline"/>
              <w:rPr>
                <w:rFonts w:asciiTheme="minorHAnsi" w:hAnsiTheme="minorHAnsi" w:cstheme="minorHAnsi"/>
                <w:b/>
                <w:szCs w:val="20"/>
              </w:rPr>
            </w:pPr>
            <w:r w:rsidRPr="00196855">
              <w:rPr>
                <w:rFonts w:asciiTheme="minorHAnsi" w:hAnsiTheme="minorHAnsi" w:cstheme="minorHAnsi"/>
                <w:b/>
                <w:szCs w:val="20"/>
              </w:rPr>
              <w:t>MARIA SONIA CELINI</w:t>
            </w:r>
          </w:p>
        </w:tc>
      </w:tr>
      <w:tr w:rsidR="00974857" w:rsidRPr="00196855" w14:paraId="3E07C928" w14:textId="77777777" w:rsidTr="00BB2048">
        <w:tc>
          <w:tcPr>
            <w:tcW w:w="3969" w:type="dxa"/>
          </w:tcPr>
          <w:p w14:paraId="5D50AF4D" w14:textId="1FEE9CB4" w:rsidR="00974857" w:rsidRPr="00196855" w:rsidRDefault="00974857" w:rsidP="00974857">
            <w:pPr>
              <w:overflowPunct w:val="0"/>
              <w:autoSpaceDE w:val="0"/>
              <w:autoSpaceDN w:val="0"/>
              <w:adjustRightInd w:val="0"/>
              <w:spacing w:after="0" w:line="240" w:lineRule="auto"/>
              <w:jc w:val="center"/>
              <w:textAlignment w:val="baseline"/>
              <w:rPr>
                <w:rFonts w:asciiTheme="minorHAnsi" w:eastAsia="Times New Roman" w:hAnsiTheme="minorHAnsi" w:cstheme="minorHAnsi"/>
                <w:szCs w:val="20"/>
                <w:lang w:eastAsia="pt-BR"/>
              </w:rPr>
            </w:pPr>
            <w:r w:rsidRPr="00196855">
              <w:rPr>
                <w:rFonts w:asciiTheme="minorHAnsi" w:eastAsia="Times New Roman" w:hAnsiTheme="minorHAnsi" w:cstheme="minorHAnsi"/>
                <w:szCs w:val="20"/>
                <w:lang w:eastAsia="pt-BR"/>
              </w:rPr>
              <w:t>Secretári</w:t>
            </w:r>
            <w:r w:rsidR="00496430" w:rsidRPr="00196855">
              <w:rPr>
                <w:rFonts w:asciiTheme="minorHAnsi" w:eastAsia="Times New Roman" w:hAnsiTheme="minorHAnsi" w:cstheme="minorHAnsi"/>
                <w:szCs w:val="20"/>
                <w:lang w:eastAsia="pt-BR"/>
              </w:rPr>
              <w:t>o Geral</w:t>
            </w:r>
          </w:p>
        </w:tc>
        <w:tc>
          <w:tcPr>
            <w:tcW w:w="5954" w:type="dxa"/>
          </w:tcPr>
          <w:p w14:paraId="7B61FBAE" w14:textId="0DB67F1D" w:rsidR="00974857" w:rsidRPr="00196855" w:rsidRDefault="00496430" w:rsidP="00F303BA">
            <w:pPr>
              <w:overflowPunct w:val="0"/>
              <w:autoSpaceDE w:val="0"/>
              <w:autoSpaceDN w:val="0"/>
              <w:adjustRightInd w:val="0"/>
              <w:spacing w:after="0" w:line="240" w:lineRule="auto"/>
              <w:ind w:right="-431"/>
              <w:jc w:val="center"/>
              <w:textAlignment w:val="baseline"/>
              <w:rPr>
                <w:rFonts w:asciiTheme="minorHAnsi" w:hAnsiTheme="minorHAnsi" w:cstheme="minorHAnsi"/>
                <w:szCs w:val="20"/>
              </w:rPr>
            </w:pPr>
            <w:r w:rsidRPr="00196855">
              <w:rPr>
                <w:rFonts w:asciiTheme="minorHAnsi" w:hAnsiTheme="minorHAnsi" w:cstheme="minorHAnsi"/>
                <w:szCs w:val="20"/>
              </w:rPr>
              <w:t>Secretária Municipal de Educação, Cultura, Esporte e Lazer</w:t>
            </w:r>
          </w:p>
        </w:tc>
      </w:tr>
    </w:tbl>
    <w:p w14:paraId="4BBCCACA" w14:textId="17B96EC0" w:rsidR="00955A51" w:rsidRPr="00196855" w:rsidRDefault="00955A51" w:rsidP="00960EB3">
      <w:pPr>
        <w:rPr>
          <w:rFonts w:asciiTheme="minorHAnsi" w:hAnsiTheme="minorHAnsi" w:cstheme="minorHAnsi"/>
          <w:szCs w:val="20"/>
        </w:rPr>
      </w:pPr>
    </w:p>
    <w:p w14:paraId="49902606" w14:textId="77777777" w:rsidR="00AE53D2" w:rsidRPr="00196855" w:rsidRDefault="00AE53D2" w:rsidP="00960EB3">
      <w:pPr>
        <w:rPr>
          <w:rFonts w:asciiTheme="minorHAnsi" w:hAnsiTheme="minorHAnsi" w:cstheme="minorHAnsi"/>
          <w:szCs w:val="20"/>
        </w:rPr>
      </w:pPr>
    </w:p>
    <w:sectPr w:rsidR="00AE53D2" w:rsidRPr="00196855" w:rsidSect="00BB2048">
      <w:headerReference w:type="default" r:id="rId6"/>
      <w:footerReference w:type="even" r:id="rId7"/>
      <w:footerReference w:type="default" r:id="rId8"/>
      <w:headerReference w:type="first" r:id="rId9"/>
      <w:footerReference w:type="first" r:id="rId10"/>
      <w:pgSz w:w="11907" w:h="16840" w:code="9"/>
      <w:pgMar w:top="1588" w:right="1134" w:bottom="567" w:left="1701" w:header="227" w:footer="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7E401" w14:textId="77777777" w:rsidR="00DC544F" w:rsidRDefault="00DC544F" w:rsidP="000E0CB9">
      <w:pPr>
        <w:spacing w:after="0" w:line="240" w:lineRule="auto"/>
      </w:pPr>
      <w:r>
        <w:separator/>
      </w:r>
    </w:p>
  </w:endnote>
  <w:endnote w:type="continuationSeparator" w:id="0">
    <w:p w14:paraId="76FF4B8D" w14:textId="77777777" w:rsidR="00DC544F" w:rsidRDefault="00DC544F" w:rsidP="000E0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5F15C" w14:textId="77777777" w:rsidR="006B568D" w:rsidRDefault="00933405">
    <w:pPr>
      <w:pStyle w:val="Rodap"/>
      <w:framePr w:wrap="around" w:vAnchor="text" w:hAnchor="margin" w:xAlign="right" w:y="1"/>
      <w:rPr>
        <w:rStyle w:val="Nmerodepgina"/>
      </w:rPr>
    </w:pPr>
    <w:r>
      <w:rPr>
        <w:rStyle w:val="Nmerodepgina"/>
      </w:rPr>
      <w:fldChar w:fldCharType="begin"/>
    </w:r>
    <w:r w:rsidR="00DD1DD1">
      <w:rPr>
        <w:rStyle w:val="Nmerodepgina"/>
      </w:rPr>
      <w:instrText xml:space="preserve">PAGE  </w:instrText>
    </w:r>
    <w:r>
      <w:rPr>
        <w:rStyle w:val="Nmerodepgina"/>
      </w:rPr>
      <w:fldChar w:fldCharType="end"/>
    </w:r>
  </w:p>
  <w:p w14:paraId="5A792804" w14:textId="77777777" w:rsidR="006B568D" w:rsidRDefault="00DC544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86882" w14:textId="77777777" w:rsidR="006B568D" w:rsidRDefault="00933405">
    <w:pPr>
      <w:pStyle w:val="Rodap"/>
      <w:framePr w:wrap="around" w:vAnchor="text" w:hAnchor="margin" w:xAlign="right" w:y="1"/>
      <w:rPr>
        <w:rStyle w:val="Nmerodepgina"/>
      </w:rPr>
    </w:pPr>
    <w:r>
      <w:rPr>
        <w:rStyle w:val="Nmerodepgina"/>
      </w:rPr>
      <w:fldChar w:fldCharType="begin"/>
    </w:r>
    <w:r w:rsidR="00DD1DD1">
      <w:rPr>
        <w:rStyle w:val="Nmerodepgina"/>
      </w:rPr>
      <w:instrText xml:space="preserve">PAGE  </w:instrText>
    </w:r>
    <w:r>
      <w:rPr>
        <w:rStyle w:val="Nmerodepgina"/>
      </w:rPr>
      <w:fldChar w:fldCharType="separate"/>
    </w:r>
    <w:r w:rsidR="00557A93">
      <w:rPr>
        <w:rStyle w:val="Nmerodepgina"/>
        <w:noProof/>
      </w:rPr>
      <w:t>3</w:t>
    </w:r>
    <w:r>
      <w:rPr>
        <w:rStyle w:val="Nmerodepgina"/>
      </w:rPr>
      <w:fldChar w:fldCharType="end"/>
    </w:r>
  </w:p>
  <w:p w14:paraId="48AE0EAE" w14:textId="77777777" w:rsidR="00756A81" w:rsidRDefault="00756A81" w:rsidP="00756A81">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875FFAD" w14:textId="77777777" w:rsidR="00756A81" w:rsidRPr="00756A81" w:rsidRDefault="00756A81" w:rsidP="00756A81">
    <w:pPr>
      <w:pStyle w:val="Rodap"/>
      <w:jc w:val="center"/>
      <w:rPr>
        <w:lang w:val="en-US"/>
      </w:rPr>
    </w:pPr>
    <w:r w:rsidRPr="00756A81">
      <w:rPr>
        <w:rFonts w:ascii="Book Antiqua" w:hAnsi="Book Antiqua"/>
        <w:b/>
        <w:sz w:val="16"/>
        <w:szCs w:val="16"/>
      </w:rPr>
      <w:t xml:space="preserve">    </w:t>
    </w:r>
    <w:r w:rsidRPr="00756A81">
      <w:rPr>
        <w:rFonts w:ascii="Book Antiqua" w:hAnsi="Book Antiqua"/>
        <w:b/>
        <w:sz w:val="16"/>
        <w:szCs w:val="16"/>
        <w:lang w:val="en-US"/>
      </w:rPr>
      <w:t xml:space="preserve">CNPJ: 81.478.133/0001-70 - email: </w:t>
    </w:r>
    <w:hyperlink r:id="rId1" w:history="1">
      <w:r w:rsidRPr="00756A81">
        <w:rPr>
          <w:rStyle w:val="Hyperlink"/>
          <w:rFonts w:ascii="Book Antiqua" w:hAnsi="Book Antiqua"/>
          <w:b/>
          <w:sz w:val="16"/>
          <w:szCs w:val="16"/>
          <w:lang w:val="en-US"/>
        </w:rPr>
        <w:t>compras@perola.pr.gov.br</w:t>
      </w:r>
    </w:hyperlink>
    <w:r w:rsidRPr="00756A81">
      <w:rPr>
        <w:rFonts w:ascii="Book Antiqua" w:hAnsi="Book Antiqua"/>
        <w:b/>
        <w:sz w:val="16"/>
        <w:szCs w:val="16"/>
        <w:lang w:val="en-US"/>
      </w:rPr>
      <w:t xml:space="preserve"> </w:t>
    </w:r>
  </w:p>
  <w:p w14:paraId="41DE8137" w14:textId="77777777" w:rsidR="006B568D" w:rsidRPr="00756A81" w:rsidRDefault="00DC544F">
    <w:pPr>
      <w:tabs>
        <w:tab w:val="left" w:pos="288"/>
        <w:tab w:val="left" w:pos="1008"/>
        <w:tab w:val="center" w:pos="4608"/>
      </w:tabs>
      <w:ind w:right="360"/>
      <w:jc w:val="right"/>
      <w:rPr>
        <w:rFonts w:ascii="Courier" w:hAnsi="Courier"/>
        <w:sz w:val="24"/>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E0AEE" w14:textId="77777777" w:rsidR="00856766" w:rsidRDefault="00DD1DD1" w:rsidP="00856766">
    <w:pPr>
      <w:pStyle w:val="Rodap"/>
      <w:ind w:right="360"/>
      <w:jc w:val="center"/>
      <w:rPr>
        <w:rFonts w:ascii="Book Antiqua" w:hAnsi="Book Antiqua"/>
        <w:b/>
        <w:sz w:val="16"/>
        <w:szCs w:val="16"/>
      </w:rPr>
    </w:pPr>
    <w:r>
      <w:rPr>
        <w:rFonts w:ascii="Book Antiqua" w:hAnsi="Book Antiqua"/>
        <w:b/>
        <w:sz w:val="16"/>
        <w:szCs w:val="16"/>
      </w:rPr>
      <w:t xml:space="preserve">AVENIDA DONA PÉROLA BYINGTON, </w:t>
    </w:r>
    <w:r w:rsidR="00756A81">
      <w:rPr>
        <w:rFonts w:ascii="Book Antiqua" w:hAnsi="Book Antiqua"/>
        <w:b/>
        <w:sz w:val="16"/>
        <w:szCs w:val="16"/>
      </w:rPr>
      <w:t xml:space="preserve">Nº </w:t>
    </w:r>
    <w:r>
      <w:rPr>
        <w:rFonts w:ascii="Book Antiqua" w:hAnsi="Book Antiqua"/>
        <w:b/>
        <w:sz w:val="16"/>
        <w:szCs w:val="16"/>
      </w:rPr>
      <w:t>1800     –     CEP</w:t>
    </w:r>
    <w:r w:rsidR="00756A81">
      <w:rPr>
        <w:rFonts w:ascii="Book Antiqua" w:hAnsi="Book Antiqua"/>
        <w:b/>
        <w:sz w:val="16"/>
        <w:szCs w:val="16"/>
      </w:rPr>
      <w:t>:</w:t>
    </w:r>
    <w:r>
      <w:rPr>
        <w:rFonts w:ascii="Book Antiqua" w:hAnsi="Book Antiqua"/>
        <w:b/>
        <w:sz w:val="16"/>
        <w:szCs w:val="16"/>
      </w:rPr>
      <w:t xml:space="preserve"> 87</w:t>
    </w:r>
    <w:r w:rsidR="00756A81">
      <w:rPr>
        <w:rFonts w:ascii="Book Antiqua" w:hAnsi="Book Antiqua"/>
        <w:b/>
        <w:sz w:val="16"/>
        <w:szCs w:val="16"/>
      </w:rPr>
      <w:t>.</w:t>
    </w:r>
    <w:r>
      <w:rPr>
        <w:rFonts w:ascii="Book Antiqua" w:hAnsi="Book Antiqua"/>
        <w:b/>
        <w:sz w:val="16"/>
        <w:szCs w:val="16"/>
      </w:rPr>
      <w:t>540-000 – Fone</w:t>
    </w:r>
    <w:r w:rsidR="00756A81">
      <w:rPr>
        <w:rFonts w:ascii="Book Antiqua" w:hAnsi="Book Antiqua"/>
        <w:b/>
        <w:sz w:val="16"/>
        <w:szCs w:val="16"/>
      </w:rPr>
      <w:t>/Fax</w:t>
    </w:r>
    <w:r>
      <w:rPr>
        <w:rFonts w:ascii="Book Antiqua" w:hAnsi="Book Antiqua"/>
        <w:b/>
        <w:sz w:val="16"/>
        <w:szCs w:val="16"/>
      </w:rPr>
      <w:t>: (44) 3636-8300.</w:t>
    </w:r>
  </w:p>
  <w:p w14:paraId="7D0642B2" w14:textId="77777777" w:rsidR="00856766" w:rsidRPr="00756A81" w:rsidRDefault="00DD1DD1" w:rsidP="00233CE0">
    <w:pPr>
      <w:pStyle w:val="Rodap"/>
      <w:jc w:val="center"/>
      <w:rPr>
        <w:lang w:val="en-US"/>
      </w:rPr>
    </w:pPr>
    <w:r w:rsidRPr="00843C17">
      <w:rPr>
        <w:rFonts w:ascii="Book Antiqua" w:hAnsi="Book Antiqua"/>
        <w:b/>
        <w:sz w:val="16"/>
        <w:szCs w:val="16"/>
      </w:rPr>
      <w:t xml:space="preserve">    </w:t>
    </w:r>
    <w:r w:rsidRPr="00756A81">
      <w:rPr>
        <w:rFonts w:ascii="Book Antiqua" w:hAnsi="Book Antiqua"/>
        <w:b/>
        <w:sz w:val="16"/>
        <w:szCs w:val="16"/>
        <w:lang w:val="en-US"/>
      </w:rPr>
      <w:t xml:space="preserve">CNPJ: 81.478.133/0001-70 - </w:t>
    </w:r>
    <w:r w:rsidR="00756A81" w:rsidRPr="00756A81">
      <w:rPr>
        <w:rFonts w:ascii="Book Antiqua" w:hAnsi="Book Antiqua"/>
        <w:b/>
        <w:sz w:val="16"/>
        <w:szCs w:val="16"/>
        <w:lang w:val="en-US"/>
      </w:rPr>
      <w:t>e</w:t>
    </w:r>
    <w:r w:rsidRPr="00756A81">
      <w:rPr>
        <w:rFonts w:ascii="Book Antiqua" w:hAnsi="Book Antiqua"/>
        <w:b/>
        <w:sz w:val="16"/>
        <w:szCs w:val="16"/>
        <w:lang w:val="en-US"/>
      </w:rPr>
      <w:t xml:space="preserve">mail: </w:t>
    </w:r>
    <w:hyperlink r:id="rId1" w:history="1">
      <w:r w:rsidR="00756A81" w:rsidRPr="00756A81">
        <w:rPr>
          <w:rStyle w:val="Hyperlink"/>
          <w:rFonts w:ascii="Book Antiqua" w:hAnsi="Book Antiqua"/>
          <w:b/>
          <w:sz w:val="16"/>
          <w:szCs w:val="16"/>
          <w:lang w:val="en-US"/>
        </w:rPr>
        <w:t>compras@perola.pr.gov.br</w:t>
      </w:r>
    </w:hyperlink>
    <w:r w:rsidR="00756A81" w:rsidRPr="00756A81">
      <w:rPr>
        <w:rFonts w:ascii="Book Antiqua" w:hAnsi="Book Antiqua"/>
        <w:b/>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DA605" w14:textId="77777777" w:rsidR="00DC544F" w:rsidRDefault="00DC544F" w:rsidP="000E0CB9">
      <w:pPr>
        <w:spacing w:after="0" w:line="240" w:lineRule="auto"/>
      </w:pPr>
      <w:r>
        <w:separator/>
      </w:r>
    </w:p>
  </w:footnote>
  <w:footnote w:type="continuationSeparator" w:id="0">
    <w:p w14:paraId="7F75670E" w14:textId="77777777" w:rsidR="00DC544F" w:rsidRDefault="00DC544F" w:rsidP="000E0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2AC64" w14:textId="1EE5038A" w:rsidR="00856766" w:rsidRDefault="00974857" w:rsidP="00974857">
    <w:pPr>
      <w:pStyle w:val="Cabealho"/>
      <w:jc w:val="center"/>
    </w:pPr>
    <w:r w:rsidRPr="00444D7B">
      <w:rPr>
        <w:rFonts w:ascii="Calibri" w:hAnsi="Calibri" w:cs="Calibri"/>
        <w:b/>
        <w:noProof/>
        <w:color w:val="333399"/>
        <w:sz w:val="32"/>
        <w:szCs w:val="32"/>
      </w:rPr>
      <w:drawing>
        <wp:inline distT="0" distB="0" distL="0" distR="0" wp14:anchorId="52C5899E" wp14:editId="7F3D4CFC">
          <wp:extent cx="2076450" cy="7048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048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69141" w14:textId="5A11C1DA" w:rsidR="006B568D" w:rsidRDefault="00974857" w:rsidP="00974857">
    <w:pPr>
      <w:pStyle w:val="Cabealho"/>
      <w:tabs>
        <w:tab w:val="left" w:pos="1279"/>
        <w:tab w:val="center" w:pos="4536"/>
        <w:tab w:val="left" w:pos="7039"/>
      </w:tabs>
      <w:jc w:val="center"/>
    </w:pPr>
    <w:r w:rsidRPr="00444D7B">
      <w:rPr>
        <w:rFonts w:ascii="Calibri" w:hAnsi="Calibri" w:cs="Calibri"/>
        <w:b/>
        <w:noProof/>
        <w:color w:val="333399"/>
        <w:sz w:val="32"/>
        <w:szCs w:val="32"/>
      </w:rPr>
      <w:drawing>
        <wp:inline distT="0" distB="0" distL="0" distR="0" wp14:anchorId="3E8FF0D1" wp14:editId="33165D90">
          <wp:extent cx="2076450"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048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1DD1"/>
    <w:rsid w:val="00005440"/>
    <w:rsid w:val="00044E79"/>
    <w:rsid w:val="00064129"/>
    <w:rsid w:val="000B39D1"/>
    <w:rsid w:val="000C437D"/>
    <w:rsid w:val="000E0CB9"/>
    <w:rsid w:val="000E2104"/>
    <w:rsid w:val="000E5CEE"/>
    <w:rsid w:val="000F7FDF"/>
    <w:rsid w:val="0011231D"/>
    <w:rsid w:val="001366E5"/>
    <w:rsid w:val="00154697"/>
    <w:rsid w:val="00163C86"/>
    <w:rsid w:val="00196855"/>
    <w:rsid w:val="001A6889"/>
    <w:rsid w:val="001E4C88"/>
    <w:rsid w:val="00204D8D"/>
    <w:rsid w:val="002271D6"/>
    <w:rsid w:val="00293832"/>
    <w:rsid w:val="002C3431"/>
    <w:rsid w:val="00344F0D"/>
    <w:rsid w:val="00377B3C"/>
    <w:rsid w:val="003903FA"/>
    <w:rsid w:val="00440E4B"/>
    <w:rsid w:val="00454F97"/>
    <w:rsid w:val="00491877"/>
    <w:rsid w:val="00496430"/>
    <w:rsid w:val="004A0038"/>
    <w:rsid w:val="004B7E2F"/>
    <w:rsid w:val="004E6928"/>
    <w:rsid w:val="00533D9F"/>
    <w:rsid w:val="00557A93"/>
    <w:rsid w:val="0061670D"/>
    <w:rsid w:val="006854F4"/>
    <w:rsid w:val="006A6634"/>
    <w:rsid w:val="00700AA9"/>
    <w:rsid w:val="00756A81"/>
    <w:rsid w:val="00843C17"/>
    <w:rsid w:val="0089506A"/>
    <w:rsid w:val="008E371A"/>
    <w:rsid w:val="009066C1"/>
    <w:rsid w:val="00930796"/>
    <w:rsid w:val="00933405"/>
    <w:rsid w:val="00955A51"/>
    <w:rsid w:val="00960EB3"/>
    <w:rsid w:val="00970304"/>
    <w:rsid w:val="00974857"/>
    <w:rsid w:val="009753BA"/>
    <w:rsid w:val="00977517"/>
    <w:rsid w:val="009A0F5A"/>
    <w:rsid w:val="00A570D1"/>
    <w:rsid w:val="00AE16C8"/>
    <w:rsid w:val="00AE53D2"/>
    <w:rsid w:val="00AF60BA"/>
    <w:rsid w:val="00B15313"/>
    <w:rsid w:val="00B31B88"/>
    <w:rsid w:val="00B51DF4"/>
    <w:rsid w:val="00B81BB5"/>
    <w:rsid w:val="00B83EEE"/>
    <w:rsid w:val="00B83FA6"/>
    <w:rsid w:val="00BB2048"/>
    <w:rsid w:val="00C226F1"/>
    <w:rsid w:val="00C335CA"/>
    <w:rsid w:val="00C33EF6"/>
    <w:rsid w:val="00C35088"/>
    <w:rsid w:val="00C36A20"/>
    <w:rsid w:val="00CE547D"/>
    <w:rsid w:val="00D0247B"/>
    <w:rsid w:val="00D10803"/>
    <w:rsid w:val="00D60D97"/>
    <w:rsid w:val="00D614E0"/>
    <w:rsid w:val="00DC544F"/>
    <w:rsid w:val="00DD1DD1"/>
    <w:rsid w:val="00DF7220"/>
    <w:rsid w:val="00E26819"/>
    <w:rsid w:val="00E26C29"/>
    <w:rsid w:val="00E63CB2"/>
    <w:rsid w:val="00F02A67"/>
    <w:rsid w:val="00F303BA"/>
    <w:rsid w:val="00F84191"/>
    <w:rsid w:val="00FA66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8B1ED"/>
  <w15:docId w15:val="{3493BCBD-70B2-40C3-92CB-9931A8083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6C7"/>
    <w:rPr>
      <w:rFonts w:ascii="Times New Roman" w:hAnsi="Times New Roman" w:cs="Times New Roman"/>
      <w:sz w:val="20"/>
    </w:rPr>
  </w:style>
  <w:style w:type="paragraph" w:styleId="Ttulo1">
    <w:name w:val="heading 1"/>
    <w:basedOn w:val="Normal"/>
    <w:next w:val="Normal"/>
    <w:link w:val="Ttulo1Char"/>
    <w:uiPriority w:val="9"/>
    <w:qFormat/>
    <w:rsid w:val="000B39D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97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9753B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semiHidden/>
    <w:unhideWhenUsed/>
    <w:rsid w:val="00DD1DD1"/>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D1DD1"/>
    <w:rPr>
      <w:rFonts w:ascii="Times New Roman" w:hAnsi="Times New Roman" w:cs="Times New Roman"/>
      <w:sz w:val="20"/>
    </w:rPr>
  </w:style>
  <w:style w:type="character" w:styleId="Nmerodepgina">
    <w:name w:val="page number"/>
    <w:basedOn w:val="Fontepargpadro"/>
    <w:rsid w:val="00DD1DD1"/>
  </w:style>
  <w:style w:type="paragraph" w:styleId="Cabealho">
    <w:name w:val="header"/>
    <w:basedOn w:val="Normal"/>
    <w:link w:val="CabealhoChar"/>
    <w:rsid w:val="00DD1DD1"/>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DD1DD1"/>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756A81"/>
    <w:rPr>
      <w:color w:val="0000FF" w:themeColor="hyperlink"/>
      <w:u w:val="single"/>
    </w:rPr>
  </w:style>
  <w:style w:type="character" w:customStyle="1" w:styleId="Ttulo2Char">
    <w:name w:val="Título 2 Char"/>
    <w:basedOn w:val="Fontepargpadro"/>
    <w:link w:val="Ttulo2"/>
    <w:uiPriority w:val="9"/>
    <w:rsid w:val="009753BA"/>
    <w:rPr>
      <w:rFonts w:asciiTheme="majorHAnsi" w:eastAsiaTheme="majorEastAsia" w:hAnsiTheme="majorHAnsi" w:cstheme="majorBidi"/>
      <w:color w:val="365F91" w:themeColor="accent1" w:themeShade="BF"/>
      <w:sz w:val="26"/>
      <w:szCs w:val="26"/>
    </w:rPr>
  </w:style>
  <w:style w:type="character" w:customStyle="1" w:styleId="Ttulo3Char">
    <w:name w:val="Título 3 Char"/>
    <w:basedOn w:val="Fontepargpadro"/>
    <w:link w:val="Ttulo3"/>
    <w:uiPriority w:val="9"/>
    <w:rsid w:val="009753BA"/>
    <w:rPr>
      <w:rFonts w:asciiTheme="majorHAnsi" w:eastAsiaTheme="majorEastAsia" w:hAnsiTheme="majorHAnsi" w:cstheme="majorBidi"/>
      <w:color w:val="243F60" w:themeColor="accent1" w:themeShade="7F"/>
      <w:sz w:val="24"/>
      <w:szCs w:val="24"/>
    </w:rPr>
  </w:style>
  <w:style w:type="character" w:customStyle="1" w:styleId="Ttulo1Char">
    <w:name w:val="Título 1 Char"/>
    <w:basedOn w:val="Fontepargpadro"/>
    <w:link w:val="Ttulo1"/>
    <w:uiPriority w:val="9"/>
    <w:rsid w:val="000B39D1"/>
    <w:rPr>
      <w:rFonts w:asciiTheme="majorHAnsi" w:eastAsiaTheme="majorEastAsia" w:hAnsiTheme="majorHAnsi" w:cstheme="majorBidi"/>
      <w:color w:val="365F91" w:themeColor="accent1" w:themeShade="BF"/>
      <w:sz w:val="32"/>
      <w:szCs w:val="32"/>
    </w:rPr>
  </w:style>
  <w:style w:type="paragraph" w:styleId="SemEspaamento">
    <w:name w:val="No Spacing"/>
    <w:uiPriority w:val="1"/>
    <w:qFormat/>
    <w:rsid w:val="000B39D1"/>
    <w:pPr>
      <w:spacing w:after="0" w:line="240" w:lineRule="auto"/>
    </w:pPr>
    <w:rPr>
      <w:rFonts w:ascii="Times New Roman" w:hAnsi="Times New Roman" w:cs="Times New Roman"/>
      <w:sz w:val="20"/>
    </w:rPr>
  </w:style>
  <w:style w:type="paragraph" w:styleId="Subttulo">
    <w:name w:val="Subtitle"/>
    <w:basedOn w:val="Normal"/>
    <w:next w:val="Normal"/>
    <w:link w:val="SubttuloChar"/>
    <w:qFormat/>
    <w:rsid w:val="00AE53D2"/>
    <w:pPr>
      <w:suppressAutoHyphens/>
      <w:overflowPunct w:val="0"/>
      <w:autoSpaceDE w:val="0"/>
      <w:spacing w:after="60" w:line="240" w:lineRule="auto"/>
      <w:jc w:val="center"/>
      <w:textAlignment w:val="baseline"/>
    </w:pPr>
    <w:rPr>
      <w:rFonts w:ascii="Calibri Light" w:eastAsia="Times New Roman" w:hAnsi="Calibri Light"/>
      <w:sz w:val="24"/>
      <w:szCs w:val="24"/>
      <w:lang w:eastAsia="zh-CN"/>
    </w:rPr>
  </w:style>
  <w:style w:type="character" w:customStyle="1" w:styleId="SubttuloChar">
    <w:name w:val="Subtítulo Char"/>
    <w:basedOn w:val="Fontepargpadro"/>
    <w:link w:val="Subttulo"/>
    <w:rsid w:val="00AE53D2"/>
    <w:rPr>
      <w:rFonts w:ascii="Calibri Light" w:eastAsia="Times New Roman" w:hAnsi="Calibri Light"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3</Pages>
  <Words>1821</Words>
  <Characters>9837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132</cp:revision>
  <cp:lastPrinted>2023-03-16T14:34:00Z</cp:lastPrinted>
  <dcterms:created xsi:type="dcterms:W3CDTF">2019-03-01T11:55:00Z</dcterms:created>
  <dcterms:modified xsi:type="dcterms:W3CDTF">2023-03-16T14:36:00Z</dcterms:modified>
</cp:coreProperties>
</file>