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76FB" w14:textId="05D2175B" w:rsidR="00970A31" w:rsidRPr="00EA3922" w:rsidRDefault="00970A31" w:rsidP="00944B9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/>
        <w:textAlignment w:val="baseline"/>
        <w:outlineLvl w:val="3"/>
        <w:rPr>
          <w:rFonts w:ascii="Calibri" w:eastAsia="Times New Roman" w:hAnsi="Calibri" w:cs="Courier New"/>
          <w:b/>
          <w:sz w:val="21"/>
          <w:szCs w:val="21"/>
          <w:lang w:eastAsia="pt-BR"/>
        </w:rPr>
      </w:pPr>
      <w:r w:rsidRPr="00EA3922">
        <w:rPr>
          <w:rFonts w:ascii="Calibri" w:eastAsia="Times New Roman" w:hAnsi="Calibri" w:cs="Arial"/>
          <w:b/>
          <w:sz w:val="21"/>
          <w:szCs w:val="21"/>
          <w:lang w:eastAsia="pt-BR"/>
        </w:rPr>
        <w:t xml:space="preserve">CONTRATO </w:t>
      </w:r>
      <w:r w:rsidRPr="00EA3922">
        <w:rPr>
          <w:rFonts w:ascii="Calibri" w:eastAsia="Times New Roman" w:hAnsi="Calibri" w:cs="Courier New"/>
          <w:b/>
          <w:sz w:val="21"/>
          <w:szCs w:val="21"/>
          <w:lang w:eastAsia="pt-BR"/>
        </w:rPr>
        <w:t xml:space="preserve">DE FORNECIMENTO Nº </w:t>
      </w:r>
      <w:r w:rsidR="00454E22">
        <w:rPr>
          <w:rFonts w:ascii="Calibri" w:eastAsia="Times New Roman" w:hAnsi="Calibri" w:cs="Courier New"/>
          <w:b/>
          <w:sz w:val="21"/>
          <w:szCs w:val="21"/>
          <w:lang w:eastAsia="pt-BR"/>
        </w:rPr>
        <w:t>125/2023</w:t>
      </w:r>
    </w:p>
    <w:p w14:paraId="6C898247" w14:textId="0092464C" w:rsidR="00970A31" w:rsidRPr="00EA3922" w:rsidRDefault="00970A31" w:rsidP="00944B9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/>
        <w:textAlignment w:val="baseline"/>
        <w:outlineLvl w:val="3"/>
        <w:rPr>
          <w:rFonts w:ascii="Calibri" w:eastAsia="Times New Roman" w:hAnsi="Calibri" w:cs="Arial"/>
          <w:b/>
          <w:sz w:val="21"/>
          <w:szCs w:val="21"/>
          <w:lang w:eastAsia="pt-BR"/>
        </w:rPr>
      </w:pPr>
      <w:r>
        <w:rPr>
          <w:rFonts w:ascii="Calibri" w:eastAsia="Times New Roman" w:hAnsi="Calibri" w:cs="Arial"/>
          <w:b/>
          <w:sz w:val="21"/>
          <w:szCs w:val="21"/>
          <w:lang w:eastAsia="pt-BR"/>
        </w:rPr>
        <w:t>Dispensa por Limite</w:t>
      </w:r>
      <w:r w:rsidRPr="00EA3922">
        <w:rPr>
          <w:rFonts w:ascii="Calibri" w:eastAsia="Times New Roman" w:hAnsi="Calibri" w:cs="Arial"/>
          <w:b/>
          <w:sz w:val="21"/>
          <w:szCs w:val="21"/>
          <w:lang w:eastAsia="pt-BR"/>
        </w:rPr>
        <w:t xml:space="preserve"> Nº </w:t>
      </w:r>
      <w:r w:rsidR="00454E22">
        <w:rPr>
          <w:rFonts w:ascii="Calibri" w:eastAsia="Times New Roman" w:hAnsi="Calibri" w:cs="Arial"/>
          <w:b/>
          <w:sz w:val="21"/>
          <w:szCs w:val="21"/>
          <w:lang w:eastAsia="pt-BR"/>
        </w:rPr>
        <w:t>35/2023</w:t>
      </w:r>
    </w:p>
    <w:p w14:paraId="7257CAD0" w14:textId="6641C9BC" w:rsidR="00970A31" w:rsidRPr="00EA3922" w:rsidRDefault="00970A31" w:rsidP="00944B96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/>
        <w:jc w:val="both"/>
        <w:textAlignment w:val="baseline"/>
        <w:rPr>
          <w:rFonts w:ascii="Calibri" w:eastAsia="Times New Roman" w:hAnsi="Calibri" w:cs="Arial"/>
          <w:spacing w:val="-3"/>
          <w:sz w:val="21"/>
          <w:szCs w:val="21"/>
          <w:lang w:eastAsia="pt-BR"/>
        </w:rPr>
      </w:pPr>
      <w:r w:rsidRPr="00EA3922">
        <w:rPr>
          <w:rFonts w:ascii="Calibri" w:eastAsia="Times New Roman" w:hAnsi="Calibri" w:cs="Calibri"/>
          <w:color w:val="000000"/>
          <w:sz w:val="21"/>
          <w:szCs w:val="21"/>
          <w:lang w:eastAsia="pt-BR"/>
        </w:rPr>
        <w:t xml:space="preserve">Por este instrumento de Contrato, que entre si celebram de um lado, o </w:t>
      </w:r>
      <w:bookmarkStart w:id="0" w:name="_Hlk62564824"/>
      <w:r w:rsidRPr="00EA3922">
        <w:rPr>
          <w:rFonts w:ascii="Calibri" w:eastAsia="Times New Roman" w:hAnsi="Calibri" w:cs="Calibri"/>
          <w:b/>
          <w:color w:val="000000"/>
          <w:sz w:val="21"/>
          <w:szCs w:val="21"/>
          <w:lang w:eastAsia="pt-BR"/>
        </w:rPr>
        <w:t>MUNICÍPIO DE PÉROLA</w:t>
      </w:r>
      <w:r w:rsidRPr="00EA3922">
        <w:rPr>
          <w:rFonts w:ascii="Calibri" w:eastAsia="Times New Roman" w:hAnsi="Calibri" w:cs="Calibri"/>
          <w:color w:val="000000"/>
          <w:sz w:val="21"/>
          <w:szCs w:val="21"/>
          <w:lang w:eastAsia="pt-BR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EA3922">
        <w:rPr>
          <w:rFonts w:ascii="Calibri" w:eastAsia="Times New Roman" w:hAnsi="Calibri" w:cs="Calibri"/>
          <w:b/>
          <w:color w:val="000000"/>
          <w:sz w:val="21"/>
          <w:szCs w:val="21"/>
          <w:lang w:eastAsia="pt-BR"/>
        </w:rPr>
        <w:t>VALDETE CARLOS OLIVEIRA GONÇALVES DA CUNHA,</w:t>
      </w:r>
      <w:r w:rsidRPr="00EA3922">
        <w:rPr>
          <w:rFonts w:ascii="Calibri" w:eastAsia="Times New Roman" w:hAnsi="Calibri" w:cs="Calibri"/>
          <w:color w:val="000000"/>
          <w:sz w:val="21"/>
          <w:szCs w:val="21"/>
          <w:lang w:eastAsia="pt-BR"/>
        </w:rPr>
        <w:t xml:space="preserve"> brasilei</w:t>
      </w:r>
      <w:r w:rsidRPr="00EA3922">
        <w:rPr>
          <w:rFonts w:ascii="Calibri" w:eastAsia="Times New Roman" w:hAnsi="Calibri" w:cs="Calibri"/>
          <w:color w:val="000000"/>
          <w:sz w:val="21"/>
          <w:szCs w:val="21"/>
          <w:lang w:eastAsia="pt-BR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EA3922">
        <w:rPr>
          <w:rFonts w:ascii="Calibri" w:eastAsia="Times New Roman" w:hAnsi="Calibri" w:cs="Calibri"/>
          <w:color w:val="000000"/>
          <w:sz w:val="21"/>
          <w:szCs w:val="21"/>
          <w:lang w:eastAsia="pt-BR"/>
        </w:rPr>
        <w:t xml:space="preserve">., a seguir denominada </w:t>
      </w:r>
      <w:r w:rsidRPr="00EA3922">
        <w:rPr>
          <w:rFonts w:ascii="Calibri" w:eastAsia="Times New Roman" w:hAnsi="Calibri" w:cs="Calibri"/>
          <w:b/>
          <w:color w:val="000000"/>
          <w:sz w:val="21"/>
          <w:szCs w:val="21"/>
          <w:lang w:eastAsia="pt-BR"/>
        </w:rPr>
        <w:t>CONTRATANTE</w:t>
      </w:r>
      <w:r w:rsidRPr="00EA3922">
        <w:rPr>
          <w:rFonts w:ascii="Calibri" w:eastAsia="Times New Roman" w:hAnsi="Calibri" w:cs="Arial"/>
          <w:b/>
          <w:color w:val="000000"/>
          <w:sz w:val="21"/>
          <w:szCs w:val="21"/>
          <w:lang w:eastAsia="pt-BR"/>
        </w:rPr>
        <w:t xml:space="preserve">, 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e de outro lado, na qualidade de </w:t>
      </w:r>
      <w:r w:rsidRPr="00EA3922">
        <w:rPr>
          <w:rFonts w:ascii="Calibri" w:eastAsia="Times New Roman" w:hAnsi="Calibri" w:cs="Arial"/>
          <w:b/>
          <w:bCs/>
          <w:color w:val="000000"/>
          <w:sz w:val="21"/>
          <w:szCs w:val="21"/>
          <w:lang w:eastAsia="pt-BR"/>
        </w:rPr>
        <w:t>CONTRATADA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a empresa </w:t>
      </w:r>
      <w:r>
        <w:rPr>
          <w:rFonts w:ascii="Calibri" w:eastAsia="Times New Roman" w:hAnsi="Calibri" w:cs="Arial"/>
          <w:b/>
          <w:bCs/>
          <w:color w:val="000000"/>
          <w:sz w:val="21"/>
          <w:szCs w:val="21"/>
          <w:lang w:eastAsia="pt-BR"/>
        </w:rPr>
        <w:t>BELLO SONHOS DE PIJAMA CONFECCOES EIRELI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pessoa jurídica de direito privado, inscrita no CNPJ sob o nº </w:t>
      </w:r>
      <w:r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04.674.599/0001-08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inscrição estadual nº </w:t>
      </w:r>
      <w:r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 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com sede na 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Rua </w:t>
      </w:r>
      <w:r w:rsidR="004C005B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Inácio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 Francisco dos Santos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ar-SA"/>
        </w:rPr>
        <w:t xml:space="preserve">, nº </w:t>
      </w:r>
      <w:r>
        <w:rPr>
          <w:rFonts w:ascii="Calibri" w:eastAsia="Times New Roman" w:hAnsi="Calibri" w:cs="Arial"/>
          <w:color w:val="000000"/>
          <w:sz w:val="21"/>
          <w:szCs w:val="21"/>
          <w:lang w:eastAsia="ar-SA"/>
        </w:rPr>
        <w:t>254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Bairro: 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Centro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CEP: </w:t>
      </w:r>
      <w:r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86780-000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na cidade de </w:t>
      </w:r>
      <w:r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Florida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/</w:t>
      </w:r>
      <w:r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PR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neste ato representada pelo(a) Senhor(a) </w:t>
      </w:r>
      <w:r w:rsidR="00852360">
        <w:rPr>
          <w:rFonts w:ascii="Calibri" w:eastAsia="Times New Roman" w:hAnsi="Calibri" w:cs="Arial"/>
          <w:b/>
          <w:bCs/>
          <w:color w:val="000000"/>
          <w:sz w:val="21"/>
          <w:szCs w:val="21"/>
          <w:lang w:eastAsia="pt-BR"/>
        </w:rPr>
        <w:t>ROSANGELA DOS SANTOS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, brasileiro(a), empresário(a), portador(a) da cédula de identidade RG nº </w:t>
      </w:r>
      <w:r w:rsidR="00852360">
        <w:rPr>
          <w:rFonts w:ascii="Calibri" w:eastAsia="Times New Roman" w:hAnsi="Calibri" w:cs="Arial"/>
          <w:sz w:val="21"/>
          <w:szCs w:val="21"/>
          <w:lang w:eastAsia="pt-BR"/>
        </w:rPr>
        <w:t>7.762.568-2</w:t>
      </w:r>
      <w:r w:rsidRPr="00852360">
        <w:rPr>
          <w:rFonts w:ascii="Calibri" w:eastAsia="Times New Roman" w:hAnsi="Calibri" w:cs="Arial"/>
          <w:sz w:val="21"/>
          <w:szCs w:val="21"/>
          <w:lang w:eastAsia="pt-BR"/>
        </w:rPr>
        <w:t>/SSP-PR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>, inscrito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(a) no CPF sob o nº 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010.828.169-81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, residente na cidade de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 Florida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 , Estado d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o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 xml:space="preserve"> </w:t>
      </w:r>
      <w:r w:rsidR="00852360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Paraná</w:t>
      </w:r>
      <w:r w:rsidRPr="00EA3922">
        <w:rPr>
          <w:rFonts w:ascii="Calibri" w:eastAsia="Times New Roman" w:hAnsi="Calibri" w:cs="Arial"/>
          <w:color w:val="000000"/>
          <w:sz w:val="21"/>
          <w:szCs w:val="21"/>
          <w:lang w:eastAsia="pt-BR"/>
        </w:rPr>
        <w:t>. E pelas partes é dito que o presente contrato nos termos que segue:</w:t>
      </w:r>
    </w:p>
    <w:p w14:paraId="2D0C727E" w14:textId="7B8D1987" w:rsidR="00970A31" w:rsidRPr="00EA3922" w:rsidRDefault="00970A31" w:rsidP="00944B96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Calibri" w:eastAsia="Times New Roman" w:hAnsi="Calibri" w:cs="Arial"/>
          <w:spacing w:val="-3"/>
          <w:sz w:val="21"/>
          <w:szCs w:val="21"/>
          <w:lang w:eastAsia="pt-BR"/>
        </w:rPr>
      </w:pPr>
      <w:r w:rsidRPr="00EA3922">
        <w:rPr>
          <w:rFonts w:ascii="Calibri" w:eastAsia="Times New Roman" w:hAnsi="Calibri" w:cs="Arial"/>
          <w:b/>
          <w:spacing w:val="-3"/>
          <w:sz w:val="21"/>
          <w:szCs w:val="21"/>
          <w:lang w:eastAsia="pt-BR"/>
        </w:rPr>
        <w:t>CLÁUSULA PRIMEIRA: DO FUNDAMENTO</w:t>
      </w:r>
      <w:r w:rsidRPr="00EA3922">
        <w:rPr>
          <w:rFonts w:ascii="Calibri" w:eastAsia="Times New Roman" w:hAnsi="Calibri" w:cs="Arial"/>
          <w:spacing w:val="-3"/>
          <w:sz w:val="21"/>
          <w:szCs w:val="21"/>
          <w:lang w:eastAsia="pt-BR"/>
        </w:rPr>
        <w:t xml:space="preserve"> - O presente contrato 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 xml:space="preserve">é celebrado em decorrência do Procedimento Licitatório na modalidade </w:t>
      </w:r>
      <w:r>
        <w:rPr>
          <w:rFonts w:ascii="Calibri" w:eastAsia="Times New Roman" w:hAnsi="Calibri" w:cs="Arial"/>
          <w:b/>
          <w:sz w:val="21"/>
          <w:szCs w:val="21"/>
          <w:lang w:eastAsia="pt-BR"/>
        </w:rPr>
        <w:t>Dispensa por Limite</w:t>
      </w:r>
      <w:r w:rsidRPr="00EA3922">
        <w:rPr>
          <w:rFonts w:ascii="Calibri" w:eastAsia="Times New Roman" w:hAnsi="Calibri" w:cs="Arial"/>
          <w:b/>
          <w:sz w:val="21"/>
          <w:szCs w:val="21"/>
          <w:lang w:eastAsia="ar-SA"/>
        </w:rPr>
        <w:t xml:space="preserve"> nº </w:t>
      </w:r>
      <w:r w:rsidR="00454E22">
        <w:rPr>
          <w:rFonts w:ascii="Calibri" w:eastAsia="Times New Roman" w:hAnsi="Calibri" w:cs="Arial"/>
          <w:b/>
          <w:sz w:val="21"/>
          <w:szCs w:val="21"/>
          <w:lang w:eastAsia="ar-SA"/>
        </w:rPr>
        <w:t>35/2023</w:t>
      </w:r>
      <w:r w:rsidRPr="00EA3922">
        <w:rPr>
          <w:rFonts w:ascii="Calibri" w:eastAsia="Times New Roman" w:hAnsi="Calibri" w:cs="Arial"/>
          <w:b/>
          <w:sz w:val="21"/>
          <w:szCs w:val="21"/>
          <w:lang w:eastAsia="pt-BR"/>
        </w:rPr>
        <w:t xml:space="preserve">, 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 xml:space="preserve">homologada em </w:t>
      </w:r>
      <w:r w:rsidR="00454E22">
        <w:rPr>
          <w:rFonts w:ascii="Calibri" w:eastAsia="Times New Roman" w:hAnsi="Calibri" w:cs="Arial"/>
          <w:sz w:val="21"/>
          <w:szCs w:val="21"/>
          <w:lang w:eastAsia="pt-BR"/>
        </w:rPr>
        <w:t>05/09/2023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>, por meio da qual a contratada foi declarada vencedora e lhe foi adjudicado o objeto do presente contrato, que integram o presente Termo e na Lei nº 8.666/93, alterada pela Lei 8.883/94.</w:t>
      </w:r>
    </w:p>
    <w:p w14:paraId="51911906" w14:textId="54FE0B99" w:rsidR="00970A31" w:rsidRPr="00EA3922" w:rsidRDefault="00970A31" w:rsidP="00944B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b/>
          <w:sz w:val="21"/>
          <w:szCs w:val="21"/>
          <w:lang w:eastAsia="pt-BR"/>
        </w:rPr>
      </w:pPr>
      <w:r w:rsidRPr="00EA3922">
        <w:rPr>
          <w:rFonts w:ascii="Calibri" w:eastAsia="Times New Roman" w:hAnsi="Calibri" w:cs="Courier New"/>
          <w:b/>
          <w:sz w:val="21"/>
          <w:szCs w:val="21"/>
          <w:lang w:eastAsia="pt-BR"/>
        </w:rPr>
        <w:t>PARÁGRAFO UNICO (DOCUMENTOS APLICÁVEIS):</w:t>
      </w:r>
      <w:r w:rsidRPr="00EA3922">
        <w:rPr>
          <w:rFonts w:ascii="Calibri" w:eastAsia="Times New Roman" w:hAnsi="Calibri" w:cs="Courier New"/>
          <w:sz w:val="21"/>
          <w:szCs w:val="21"/>
          <w:lang w:eastAsia="pt-BR"/>
        </w:rPr>
        <w:t xml:space="preserve"> Para efeitos obrigacionais, tanto a </w:t>
      </w:r>
      <w:r>
        <w:rPr>
          <w:rFonts w:ascii="Calibri" w:eastAsia="Times New Roman" w:hAnsi="Calibri" w:cs="Courier New"/>
          <w:b/>
          <w:sz w:val="21"/>
          <w:szCs w:val="21"/>
          <w:lang w:eastAsia="pt-BR"/>
        </w:rPr>
        <w:t>Dispensa por Limite</w:t>
      </w:r>
      <w:r w:rsidRPr="00EA3922">
        <w:rPr>
          <w:rFonts w:ascii="Calibri" w:eastAsia="Times New Roman" w:hAnsi="Calibri" w:cs="Courier New"/>
          <w:b/>
          <w:sz w:val="21"/>
          <w:szCs w:val="21"/>
          <w:lang w:eastAsia="pt-BR"/>
        </w:rPr>
        <w:t xml:space="preserve"> nº </w:t>
      </w:r>
      <w:r w:rsidR="00454E22">
        <w:rPr>
          <w:rFonts w:ascii="Calibri" w:eastAsia="Times New Roman" w:hAnsi="Calibri" w:cs="Courier New"/>
          <w:b/>
          <w:sz w:val="21"/>
          <w:szCs w:val="21"/>
          <w:lang w:eastAsia="pt-BR"/>
        </w:rPr>
        <w:t>35/2023</w:t>
      </w:r>
      <w:r w:rsidRPr="00EA3922">
        <w:rPr>
          <w:rFonts w:ascii="Calibri" w:eastAsia="Times New Roman" w:hAnsi="Calibri" w:cs="Courier New"/>
          <w:sz w:val="21"/>
          <w:szCs w:val="21"/>
          <w:lang w:eastAsia="pt-BR"/>
        </w:rPr>
        <w:t>, quanto à proposta adjudicada integram o presente contrato, valendo seus termos e condições.</w:t>
      </w:r>
    </w:p>
    <w:p w14:paraId="4679DF6F" w14:textId="33904952" w:rsidR="00970A31" w:rsidRPr="00EA3922" w:rsidRDefault="00970A31" w:rsidP="00970A31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outlineLvl w:val="2"/>
        <w:rPr>
          <w:rFonts w:ascii="Calibri" w:eastAsia="Times New Roman" w:hAnsi="Calibri" w:cs="Arial"/>
          <w:sz w:val="21"/>
          <w:szCs w:val="21"/>
          <w:lang w:eastAsia="pt-BR"/>
        </w:rPr>
      </w:pPr>
      <w:r w:rsidRPr="00EA3922">
        <w:rPr>
          <w:rFonts w:ascii="Calibri" w:eastAsia="Times New Roman" w:hAnsi="Calibri"/>
          <w:b/>
          <w:sz w:val="21"/>
          <w:szCs w:val="21"/>
          <w:lang w:eastAsia="pt-BR"/>
        </w:rPr>
        <w:t xml:space="preserve">CLÁUSULA SEGUNDA: DO OBJETO - 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 xml:space="preserve">O presente contrato tem por objeto a </w:t>
      </w:r>
      <w:r w:rsidR="00FC18A4" w:rsidRPr="00FC18A4">
        <w:rPr>
          <w:rFonts w:ascii="Calibri" w:hAnsi="Calibri" w:cs="Calibri"/>
          <w:sz w:val="21"/>
          <w:szCs w:val="21"/>
        </w:rPr>
        <w:t>aquisição de roupas de cama e banho, que serão destinados ao Hospital Municipal Dr. Raul Sergio Bittencourt do Município de Pérola, Estado do Paraná</w:t>
      </w:r>
      <w:r w:rsidRPr="00EA3922">
        <w:rPr>
          <w:rFonts w:ascii="Calibri" w:eastAsia="Times New Roman" w:hAnsi="Calibri"/>
          <w:bCs/>
          <w:sz w:val="21"/>
          <w:szCs w:val="21"/>
          <w:lang w:eastAsia="pt-BR"/>
        </w:rPr>
        <w:t xml:space="preserve">, </w:t>
      </w:r>
      <w:r w:rsidRPr="00EA3922">
        <w:rPr>
          <w:rFonts w:ascii="Calibri" w:eastAsia="Times New Roman" w:hAnsi="Calibri" w:cs="Arial"/>
          <w:sz w:val="21"/>
          <w:szCs w:val="21"/>
          <w:lang w:eastAsia="pt-BR"/>
        </w:rPr>
        <w:t>conforme descrição abaixo: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992"/>
        <w:gridCol w:w="993"/>
        <w:gridCol w:w="4461"/>
        <w:gridCol w:w="992"/>
        <w:gridCol w:w="992"/>
      </w:tblGrid>
      <w:tr w:rsidR="00970A31" w:rsidRPr="00EA3922" w14:paraId="3FE3519C" w14:textId="77777777" w:rsidTr="00970A31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168AFD3" w14:textId="77777777" w:rsidR="00970A31" w:rsidRPr="00EA3922" w:rsidRDefault="00970A31" w:rsidP="003E65A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="Calibri" w:eastAsia="Arial Unicode MS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82E141C" w14:textId="77777777" w:rsidR="00970A31" w:rsidRPr="00EA3922" w:rsidRDefault="00970A31" w:rsidP="003E65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AC64392" w14:textId="77777777" w:rsidR="00970A31" w:rsidRPr="00EA3922" w:rsidRDefault="00970A31" w:rsidP="003E65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8"/>
              <w:rPr>
                <w:rFonts w:ascii="Calibri" w:eastAsia="Times New Roman" w:hAnsi="Calibri" w:cs="Courier New"/>
                <w:b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sz w:val="21"/>
                <w:szCs w:val="21"/>
                <w:lang w:eastAsia="pt-BR"/>
              </w:rPr>
              <w:t>Unid.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31B2A3C" w14:textId="77777777" w:rsidR="00970A31" w:rsidRPr="00EA3922" w:rsidRDefault="00970A31" w:rsidP="003E65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D8C2200" w14:textId="77777777" w:rsidR="00970A31" w:rsidRPr="00EA3922" w:rsidRDefault="00970A31" w:rsidP="003E65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Preço Unitário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40145E7" w14:textId="77777777" w:rsidR="00970A31" w:rsidRPr="00EA3922" w:rsidRDefault="00970A31" w:rsidP="003E65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EA3922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Preço Total</w:t>
            </w:r>
          </w:p>
        </w:tc>
      </w:tr>
      <w:tr w:rsidR="00970A31" w:rsidRPr="00EA3922" w14:paraId="72719F02" w14:textId="77777777" w:rsidTr="00970A31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AB56" w14:textId="77777777" w:rsidR="00970A31" w:rsidRPr="00EA3922" w:rsidRDefault="00970A31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B7AB" w14:textId="77C85832" w:rsidR="00970A31" w:rsidRPr="00EA3922" w:rsidRDefault="00A37D9B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E228" w14:textId="2A530A86" w:rsidR="00970A31" w:rsidRPr="00EA3922" w:rsidRDefault="00A37D9B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D37F" w14:textId="6CA47493" w:rsidR="00970A31" w:rsidRPr="00EA3922" w:rsidRDefault="00A37D9B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Lençol de cobrir o paciente para cama 100% algodão tecido profissional hospitalar 2,40mts de comprimento por 1,40mts de largura.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91AA" w14:textId="02657856" w:rsidR="00970A31" w:rsidRPr="00EA3922" w:rsidRDefault="00A37D9B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96,90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DBA7" w14:textId="0F441184" w:rsidR="00970A31" w:rsidRPr="00EA3922" w:rsidRDefault="00A37D9B" w:rsidP="00944B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1.938,00</w:t>
            </w:r>
          </w:p>
        </w:tc>
      </w:tr>
      <w:tr w:rsidR="00A37D9B" w:rsidRPr="00EA3922" w14:paraId="186BF1DE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0DFC" w14:textId="77777777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3292" w14:textId="18A86FEE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E374" w14:textId="5F49CFC8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BFDD" w14:textId="1C112CCE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Lençol de elástico para cama 100% algodão tecido profissional hospitalar 2,40mts de comprimento por 1,40mts de largura.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884B" w14:textId="64DF8C65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95,90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751E" w14:textId="5D908BFF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1.918,00</w:t>
            </w:r>
          </w:p>
        </w:tc>
      </w:tr>
      <w:tr w:rsidR="00A37D9B" w:rsidRPr="00EA3922" w14:paraId="51C29288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8FC5" w14:textId="77777777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1BEE" w14:textId="3457AF9B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6F79" w14:textId="2DB51070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607B" w14:textId="51B3929F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Fronha para cama 100% algodão tecido profissional hospitalar 68x54cm.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851D" w14:textId="6C24A5B8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54,90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7F55" w14:textId="24B450AD" w:rsidR="00A37D9B" w:rsidRPr="00EA3922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549,00</w:t>
            </w:r>
          </w:p>
        </w:tc>
      </w:tr>
      <w:tr w:rsidR="00A37D9B" w:rsidRPr="00EA3922" w14:paraId="1D5BCDE4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5642" w14:textId="65F66936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14EA" w14:textId="369620F9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476D" w14:textId="164457EE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E217" w14:textId="3584F5AC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Camisolas hospitalar 100% poliéster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3663" w14:textId="0D7E2A52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79,90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7059" w14:textId="647D0E4A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2397,00</w:t>
            </w:r>
          </w:p>
        </w:tc>
      </w:tr>
      <w:tr w:rsidR="00A37D9B" w:rsidRPr="00EA3922" w14:paraId="6D624D86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2539C" w14:textId="392F1E1A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38BF" w14:textId="7C4F6258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F69F" w14:textId="56EE04A0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DAAD" w14:textId="62763974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Toalhas de rosto cor branca 100% algodão medidas 42x75.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D913" w14:textId="165B744F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39,90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572D" w14:textId="5805C612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598,50</w:t>
            </w:r>
          </w:p>
        </w:tc>
      </w:tr>
      <w:tr w:rsidR="00A37D9B" w:rsidRPr="00EA3922" w14:paraId="16DFD35B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C610" w14:textId="5FA28AFC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1931" w14:textId="29033B91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74A5" w14:textId="04344CB0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C3EB" w14:textId="5FDCF529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Toalhas de banho cor branca 100% algodão medidas 1,30x65.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F061" w14:textId="6735CE29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55,60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8331" w14:textId="6966F551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1.000,80</w:t>
            </w:r>
          </w:p>
        </w:tc>
      </w:tr>
      <w:tr w:rsidR="00A37D9B" w:rsidRPr="00EA3922" w14:paraId="40E6FCCA" w14:textId="77777777" w:rsidTr="00B7413F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F08F" w14:textId="0C7B0892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7A2F" w14:textId="2F290585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4DEC" w14:textId="656EB841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651486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Unidade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F920" w14:textId="29D56A6A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 w:rsidRPr="00A37D9B"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Lençol de maca 100% algodão tecido profissional hospitalar 1,90 de comprimento por 90cm de largura.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28C6" w14:textId="1BF21155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79,80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2BAB" w14:textId="6EADE557" w:rsidR="00A37D9B" w:rsidRDefault="00A37D9B" w:rsidP="00A37D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Courier New"/>
                <w:sz w:val="21"/>
                <w:szCs w:val="21"/>
                <w:lang w:eastAsia="pt-BR"/>
              </w:rPr>
              <w:t>1.596,00</w:t>
            </w:r>
          </w:p>
        </w:tc>
      </w:tr>
    </w:tbl>
    <w:p w14:paraId="054920E5" w14:textId="2C371866" w:rsidR="00713436" w:rsidRPr="00865456" w:rsidRDefault="00713436" w:rsidP="00BA5801">
      <w:pPr>
        <w:spacing w:after="0" w:line="240" w:lineRule="auto"/>
        <w:jc w:val="both"/>
        <w:rPr>
          <w:rFonts w:asciiTheme="minorHAnsi" w:eastAsia="Times New Roman" w:hAnsiTheme="minorHAnsi" w:cstheme="minorHAnsi"/>
          <w:sz w:val="21"/>
          <w:szCs w:val="21"/>
          <w:lang w:eastAsia="pt-BR"/>
        </w:rPr>
      </w:pPr>
      <w:r w:rsidRPr="00865456">
        <w:rPr>
          <w:rFonts w:ascii="Calibri" w:eastAsia="Times New Roman" w:hAnsi="Calibri" w:cs="Courier New"/>
          <w:b/>
          <w:sz w:val="21"/>
          <w:szCs w:val="21"/>
          <w:lang w:eastAsia="pt-BR"/>
        </w:rPr>
        <w:t>CLÁUSULA TERCEIRA:</w:t>
      </w:r>
      <w:r w:rsidRPr="00865456">
        <w:rPr>
          <w:rFonts w:ascii="Calibri" w:eastAsia="Times New Roman" w:hAnsi="Calibri" w:cs="Courier New"/>
          <w:sz w:val="21"/>
          <w:szCs w:val="21"/>
          <w:lang w:eastAsia="pt-BR"/>
        </w:rPr>
        <w:t xml:space="preserve"> </w:t>
      </w:r>
      <w:r w:rsidR="00970A31" w:rsidRPr="00EA3922">
        <w:rPr>
          <w:rFonts w:ascii="Calibri" w:eastAsia="Times New Roman" w:hAnsi="Calibri" w:cs="Arial"/>
          <w:sz w:val="21"/>
          <w:szCs w:val="21"/>
          <w:lang w:eastAsia="pt-BR"/>
        </w:rPr>
        <w:t xml:space="preserve">O valor global para o fornecimento do objeto deste Contrato é de </w:t>
      </w:r>
      <w:r w:rsidR="00970A31" w:rsidRPr="00EA3922">
        <w:rPr>
          <w:rFonts w:ascii="Calibri" w:eastAsia="Times New Roman" w:hAnsi="Calibri" w:cs="Arial"/>
          <w:b/>
          <w:bCs/>
          <w:sz w:val="21"/>
          <w:szCs w:val="21"/>
          <w:lang w:eastAsia="pt-BR"/>
        </w:rPr>
        <w:t xml:space="preserve">R$ </w:t>
      </w:r>
      <w:r w:rsidR="00A37D9B">
        <w:rPr>
          <w:rFonts w:ascii="Calibri" w:eastAsia="Times New Roman" w:hAnsi="Calibri" w:cs="Arial"/>
          <w:b/>
          <w:bCs/>
          <w:sz w:val="21"/>
          <w:szCs w:val="21"/>
          <w:lang w:eastAsia="pt-BR"/>
        </w:rPr>
        <w:t>9.997,30</w:t>
      </w:r>
      <w:r w:rsidR="00970A31" w:rsidRPr="00EA3922">
        <w:rPr>
          <w:rFonts w:ascii="Calibri" w:eastAsia="Times New Roman" w:hAnsi="Calibri" w:cs="Arial"/>
          <w:b/>
          <w:bCs/>
          <w:sz w:val="21"/>
          <w:szCs w:val="21"/>
          <w:lang w:eastAsia="pt-BR"/>
        </w:rPr>
        <w:t xml:space="preserve"> (</w:t>
      </w:r>
      <w:r w:rsidR="003E65A9" w:rsidRPr="003E65A9">
        <w:rPr>
          <w:rFonts w:ascii="Calibri" w:hAnsi="Calibri" w:cs="Calibri"/>
          <w:b/>
          <w:bCs/>
          <w:sz w:val="21"/>
          <w:szCs w:val="21"/>
        </w:rPr>
        <w:t>nove mil, novecentos e noventa e sete reais e trinta centavos</w:t>
      </w:r>
      <w:r w:rsidR="00970A31" w:rsidRPr="00EA3922">
        <w:rPr>
          <w:rFonts w:ascii="Calibri" w:eastAsia="Times New Roman" w:hAnsi="Calibri" w:cs="Arial"/>
          <w:b/>
          <w:bCs/>
          <w:sz w:val="21"/>
          <w:szCs w:val="21"/>
          <w:lang w:eastAsia="pt-BR"/>
        </w:rPr>
        <w:t>),</w:t>
      </w:r>
      <w:r w:rsidR="00970A31" w:rsidRPr="00EA3922">
        <w:rPr>
          <w:rFonts w:ascii="Calibri" w:eastAsia="Times New Roman" w:hAnsi="Calibri" w:cs="Arial"/>
          <w:sz w:val="21"/>
          <w:szCs w:val="21"/>
          <w:lang w:eastAsia="pt-BR"/>
        </w:rPr>
        <w:t xml:space="preserve"> daqui por diante denominado “</w:t>
      </w:r>
      <w:r w:rsidR="00970A31" w:rsidRPr="00EA3922">
        <w:rPr>
          <w:rFonts w:ascii="Calibri" w:eastAsia="Times New Roman" w:hAnsi="Calibri" w:cs="Arial"/>
          <w:b/>
          <w:bCs/>
          <w:sz w:val="21"/>
          <w:szCs w:val="21"/>
          <w:lang w:eastAsia="pt-BR"/>
        </w:rPr>
        <w:t>VALOR CONTRATUAL</w:t>
      </w:r>
      <w:r w:rsidR="00970A31" w:rsidRPr="00EA3922">
        <w:rPr>
          <w:rFonts w:ascii="Calibri" w:eastAsia="Times New Roman" w:hAnsi="Calibri" w:cs="Arial"/>
          <w:sz w:val="21"/>
          <w:szCs w:val="21"/>
          <w:lang w:eastAsia="pt-BR"/>
        </w:rPr>
        <w:t>”.</w:t>
      </w:r>
    </w:p>
    <w:p w14:paraId="2B6F5B32" w14:textId="77777777" w:rsidR="003E40FB" w:rsidRPr="00865456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1"/>
          <w:szCs w:val="21"/>
          <w:lang w:eastAsia="pt-BR"/>
        </w:rPr>
      </w:pPr>
      <w:r w:rsidRPr="00865456">
        <w:rPr>
          <w:rFonts w:ascii="Calibri" w:eastAsia="Times New Roman" w:hAnsi="Calibri" w:cs="Calibri"/>
          <w:b/>
          <w:sz w:val="21"/>
          <w:szCs w:val="21"/>
          <w:lang w:eastAsia="pt-BR"/>
        </w:rPr>
        <w:lastRenderedPageBreak/>
        <w:t>PARÁGRAFO ÚNICO</w:t>
      </w:r>
      <w:r w:rsidRPr="00865456">
        <w:rPr>
          <w:rFonts w:ascii="Calibri" w:eastAsia="Times New Roman" w:hAnsi="Calibri" w:cs="Calibri"/>
          <w:sz w:val="21"/>
          <w:szCs w:val="21"/>
          <w:lang w:eastAsia="pt-BR"/>
        </w:rPr>
        <w:t>: A CONTRATADA deverá manter-se regularizada, perante o Sistema de Seguridade Social (INSS) e o Fundo de Garantia por Tempo de Serviço (FGTS), para que o CONTRATANTE possa efetuar os devidos pagamentos.</w:t>
      </w:r>
    </w:p>
    <w:p w14:paraId="6A0A5B3D" w14:textId="77777777" w:rsidR="003E40FB" w:rsidRPr="00865456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1"/>
          <w:szCs w:val="21"/>
          <w:lang w:eastAsia="pt-BR"/>
        </w:rPr>
      </w:pPr>
      <w:r w:rsidRPr="00865456">
        <w:rPr>
          <w:rFonts w:ascii="Calibri" w:eastAsia="Times New Roman" w:hAnsi="Calibri" w:cs="Calibri"/>
          <w:b/>
          <w:sz w:val="21"/>
          <w:szCs w:val="21"/>
          <w:lang w:eastAsia="pt-BR"/>
        </w:rPr>
        <w:t>CLÁUSULA QUARTA:</w:t>
      </w:r>
      <w:r w:rsidRPr="00865456">
        <w:rPr>
          <w:rFonts w:ascii="Calibri" w:eastAsia="Times New Roman" w:hAnsi="Calibri" w:cs="Calibri"/>
          <w:sz w:val="21"/>
          <w:szCs w:val="21"/>
          <w:lang w:eastAsia="pt-BR"/>
        </w:rPr>
        <w:t xml:space="preserve"> As despesas decorrentes com a aquisição, objeto deste contrato, correrão por conta das seguintes dotações orçamentárias: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"/>
        <w:gridCol w:w="1710"/>
        <w:gridCol w:w="945"/>
        <w:gridCol w:w="1159"/>
        <w:gridCol w:w="1079"/>
        <w:gridCol w:w="1106"/>
        <w:gridCol w:w="1139"/>
        <w:gridCol w:w="992"/>
      </w:tblGrid>
      <w:tr w:rsidR="00C05B0E" w:rsidRPr="004830E5" w14:paraId="1385C9C5" w14:textId="77777777" w:rsidTr="00C05B0E">
        <w:tc>
          <w:tcPr>
            <w:tcW w:w="1079" w:type="dxa"/>
            <w:shd w:val="clear" w:color="auto" w:fill="BFBFBF" w:themeFill="background1" w:themeFillShade="BF"/>
            <w:vAlign w:val="center"/>
          </w:tcPr>
          <w:p w14:paraId="30CF29EA" w14:textId="0E0BA10E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DESPESA PRINCIPAL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1687BF97" w14:textId="5F361190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DESDOBRAMENTO</w:t>
            </w:r>
          </w:p>
        </w:tc>
        <w:tc>
          <w:tcPr>
            <w:tcW w:w="945" w:type="dxa"/>
            <w:shd w:val="clear" w:color="auto" w:fill="BFBFBF" w:themeFill="background1" w:themeFillShade="BF"/>
            <w:vAlign w:val="center"/>
          </w:tcPr>
          <w:p w14:paraId="6E89F198" w14:textId="77777777" w:rsidR="00C05B0E" w:rsidRPr="00B470E3" w:rsidRDefault="00C05B0E" w:rsidP="00C05B0E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6"/>
                <w:szCs w:val="16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ORGÃO</w:t>
            </w:r>
          </w:p>
          <w:p w14:paraId="70CDC591" w14:textId="3D06535F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UNIDADE</w:t>
            </w:r>
          </w:p>
        </w:tc>
        <w:tc>
          <w:tcPr>
            <w:tcW w:w="1159" w:type="dxa"/>
            <w:shd w:val="clear" w:color="auto" w:fill="BFBFBF" w:themeFill="background1" w:themeFillShade="BF"/>
            <w:vAlign w:val="center"/>
          </w:tcPr>
          <w:p w14:paraId="212130FB" w14:textId="7CDDA712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FUNCIONAL</w:t>
            </w:r>
          </w:p>
        </w:tc>
        <w:tc>
          <w:tcPr>
            <w:tcW w:w="1079" w:type="dxa"/>
            <w:shd w:val="clear" w:color="auto" w:fill="BFBFBF" w:themeFill="background1" w:themeFillShade="BF"/>
            <w:vAlign w:val="center"/>
          </w:tcPr>
          <w:p w14:paraId="087737FC" w14:textId="77777777" w:rsidR="00C05B0E" w:rsidRPr="00B470E3" w:rsidRDefault="00C05B0E" w:rsidP="00C05B0E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6"/>
                <w:szCs w:val="16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PROJETO</w:t>
            </w:r>
          </w:p>
          <w:p w14:paraId="1160D6D7" w14:textId="60AB7B89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ATIVIDADE</w:t>
            </w:r>
          </w:p>
        </w:tc>
        <w:tc>
          <w:tcPr>
            <w:tcW w:w="1106" w:type="dxa"/>
            <w:shd w:val="clear" w:color="auto" w:fill="BFBFBF" w:themeFill="background1" w:themeFillShade="BF"/>
            <w:vAlign w:val="center"/>
          </w:tcPr>
          <w:p w14:paraId="350809B3" w14:textId="77777777" w:rsidR="00C05B0E" w:rsidRPr="00B470E3" w:rsidRDefault="00C05B0E" w:rsidP="00C05B0E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6"/>
                <w:szCs w:val="16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NATUREZA</w:t>
            </w:r>
          </w:p>
          <w:p w14:paraId="4B1EBEC9" w14:textId="1068EF79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DA DESPESA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14:paraId="34A01DAE" w14:textId="77777777" w:rsidR="00C05B0E" w:rsidRPr="00B470E3" w:rsidRDefault="00C05B0E" w:rsidP="00C05B0E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6"/>
                <w:szCs w:val="16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FONTE DE</w:t>
            </w:r>
          </w:p>
          <w:p w14:paraId="758A0633" w14:textId="7D9F5E72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RECURSO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B1CC2EB" w14:textId="563E8A99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 w:rsidRPr="00B470E3">
              <w:rPr>
                <w:rStyle w:val="st1"/>
                <w:rFonts w:ascii="Arial" w:hAnsi="Arial" w:cs="Arial"/>
                <w:b/>
                <w:sz w:val="16"/>
                <w:szCs w:val="16"/>
              </w:rPr>
              <w:t>RESERVA</w:t>
            </w:r>
          </w:p>
        </w:tc>
      </w:tr>
      <w:tr w:rsidR="00C05B0E" w:rsidRPr="004830E5" w14:paraId="3A85628D" w14:textId="77777777" w:rsidTr="00C05B0E">
        <w:tc>
          <w:tcPr>
            <w:tcW w:w="1079" w:type="dxa"/>
            <w:vAlign w:val="center"/>
          </w:tcPr>
          <w:p w14:paraId="0E9A5679" w14:textId="4529863B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3704</w:t>
            </w:r>
          </w:p>
        </w:tc>
        <w:tc>
          <w:tcPr>
            <w:tcW w:w="1710" w:type="dxa"/>
            <w:vAlign w:val="center"/>
          </w:tcPr>
          <w:p w14:paraId="51F41382" w14:textId="1939F871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3733</w:t>
            </w:r>
          </w:p>
        </w:tc>
        <w:tc>
          <w:tcPr>
            <w:tcW w:w="945" w:type="dxa"/>
            <w:vAlign w:val="center"/>
          </w:tcPr>
          <w:p w14:paraId="1B9D3ADF" w14:textId="7EFF6E07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08.02</w:t>
            </w:r>
          </w:p>
        </w:tc>
        <w:tc>
          <w:tcPr>
            <w:tcW w:w="1159" w:type="dxa"/>
            <w:vAlign w:val="center"/>
          </w:tcPr>
          <w:p w14:paraId="79E82BEA" w14:textId="628FC28B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10.302.0010</w:t>
            </w:r>
          </w:p>
        </w:tc>
        <w:tc>
          <w:tcPr>
            <w:tcW w:w="1079" w:type="dxa"/>
            <w:vAlign w:val="center"/>
          </w:tcPr>
          <w:p w14:paraId="5AE9A4F8" w14:textId="3A2652B3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2035</w:t>
            </w:r>
          </w:p>
        </w:tc>
        <w:tc>
          <w:tcPr>
            <w:tcW w:w="1106" w:type="dxa"/>
            <w:vAlign w:val="center"/>
          </w:tcPr>
          <w:p w14:paraId="506AACC3" w14:textId="79E2F54C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3.3.90.30.20</w:t>
            </w:r>
          </w:p>
        </w:tc>
        <w:tc>
          <w:tcPr>
            <w:tcW w:w="1139" w:type="dxa"/>
          </w:tcPr>
          <w:p w14:paraId="2772998C" w14:textId="1B40FA2E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992" w:type="dxa"/>
            <w:vAlign w:val="center"/>
          </w:tcPr>
          <w:p w14:paraId="72794821" w14:textId="3F021D7B" w:rsidR="00C05B0E" w:rsidRPr="004830E5" w:rsidRDefault="00C05B0E" w:rsidP="00C05B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sz w:val="21"/>
                <w:szCs w:val="21"/>
                <w:highlight w:val="yellow"/>
                <w:lang w:eastAsia="pt-BR"/>
              </w:rPr>
            </w:pPr>
            <w:r>
              <w:rPr>
                <w:rStyle w:val="st1"/>
                <w:rFonts w:ascii="Arial" w:hAnsi="Arial" w:cs="Arial"/>
                <w:color w:val="000000"/>
                <w:sz w:val="16"/>
                <w:szCs w:val="16"/>
              </w:rPr>
              <w:t>1402</w:t>
            </w:r>
          </w:p>
        </w:tc>
      </w:tr>
    </w:tbl>
    <w:p w14:paraId="26D5BDB1" w14:textId="1B1B6F4D" w:rsidR="00EC01F3" w:rsidRPr="00566545" w:rsidRDefault="00EC01F3" w:rsidP="00EC01F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1"/>
          <w:szCs w:val="21"/>
          <w:lang w:eastAsia="pt-BR"/>
        </w:rPr>
      </w:pPr>
      <w:r w:rsidRPr="00566545">
        <w:rPr>
          <w:rFonts w:ascii="Calibri" w:eastAsia="Times New Roman" w:hAnsi="Calibri" w:cs="Calibri"/>
          <w:b/>
          <w:sz w:val="21"/>
          <w:szCs w:val="21"/>
          <w:lang w:eastAsia="pt-BR"/>
        </w:rPr>
        <w:t>CLÁUSULA QUINTA (DO PRAZO DE VIGÊNCIA):</w:t>
      </w:r>
      <w:r w:rsidRPr="00566545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Pr="00472362">
        <w:rPr>
          <w:rFonts w:ascii="Calibri" w:eastAsia="Times New Roman" w:hAnsi="Calibri" w:cs="Courier New"/>
          <w:sz w:val="21"/>
          <w:szCs w:val="21"/>
          <w:lang w:eastAsia="pt-BR"/>
        </w:rPr>
        <w:t xml:space="preserve">O prazo de vigência do presente será pelo período de 12 (doze) meses com término previsto para </w:t>
      </w:r>
      <w:r w:rsidR="00EB5845">
        <w:rPr>
          <w:rFonts w:ascii="Calibri" w:eastAsia="Times New Roman" w:hAnsi="Calibri" w:cs="Courier New"/>
          <w:sz w:val="21"/>
          <w:szCs w:val="21"/>
          <w:lang w:eastAsia="pt-BR"/>
        </w:rPr>
        <w:t>04 de setembro de 2024</w:t>
      </w:r>
      <w:r w:rsidRPr="00472362">
        <w:rPr>
          <w:rFonts w:ascii="Calibri" w:eastAsia="Times New Roman" w:hAnsi="Calibri" w:cs="Courier New"/>
          <w:sz w:val="21"/>
          <w:szCs w:val="21"/>
          <w:lang w:eastAsia="pt-BR"/>
        </w:rPr>
        <w:t xml:space="preserve">, com início em </w:t>
      </w:r>
      <w:r w:rsidR="00EB5845">
        <w:rPr>
          <w:rFonts w:ascii="Calibri" w:eastAsia="Times New Roman" w:hAnsi="Calibri" w:cs="Courier New"/>
          <w:sz w:val="21"/>
          <w:szCs w:val="21"/>
          <w:lang w:eastAsia="pt-BR"/>
        </w:rPr>
        <w:t>05 de setembro de 2023</w:t>
      </w:r>
      <w:r>
        <w:rPr>
          <w:rFonts w:ascii="Calibri" w:eastAsia="Times New Roman" w:hAnsi="Calibri" w:cs="Courier New"/>
          <w:sz w:val="21"/>
          <w:szCs w:val="21"/>
          <w:lang w:eastAsia="pt-BR"/>
        </w:rPr>
        <w:t>.</w:t>
      </w:r>
    </w:p>
    <w:p w14:paraId="70DAFA00" w14:textId="77777777" w:rsidR="00EC01F3" w:rsidRPr="00472362" w:rsidRDefault="00EC01F3" w:rsidP="00EC01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1"/>
          <w:szCs w:val="21"/>
          <w:lang w:eastAsia="pt-BR"/>
        </w:rPr>
      </w:pPr>
      <w:r w:rsidRPr="00472362">
        <w:rPr>
          <w:rFonts w:ascii="Calibri" w:eastAsia="Times New Roman" w:hAnsi="Calibri" w:cs="Courier New"/>
          <w:b/>
          <w:sz w:val="21"/>
          <w:szCs w:val="21"/>
          <w:lang w:eastAsia="pt-BR"/>
        </w:rPr>
        <w:t>PARÁGRAFO PRIMEIRO: DO FORNECIMENTO -</w:t>
      </w:r>
      <w:r w:rsidRPr="00472362">
        <w:rPr>
          <w:rFonts w:ascii="Calibri" w:eastAsia="Times New Roman" w:hAnsi="Calibri" w:cs="Courier New"/>
          <w:sz w:val="21"/>
          <w:szCs w:val="21"/>
          <w:lang w:eastAsia="pt-BR"/>
        </w:rPr>
        <w:t xml:space="preserve"> O </w:t>
      </w:r>
      <w:r w:rsidRPr="00472362">
        <w:rPr>
          <w:rFonts w:ascii="Calibri" w:eastAsia="Times New Roman" w:hAnsi="Calibri" w:cs="Arial"/>
          <w:sz w:val="21"/>
          <w:szCs w:val="21"/>
          <w:lang w:eastAsia="pt-BR"/>
        </w:rPr>
        <w:t>fornecimento será de forma imediata e o(s) equipamento(s) deverá(ão) ser entregue(s) em até 05 (cinco) dias, contados do recebimento da solicitação/requisição do setor solicitante ou funcionário designado para tal fim</w:t>
      </w:r>
      <w:r w:rsidRPr="00472362">
        <w:rPr>
          <w:rFonts w:ascii="Calibri" w:eastAsia="Times New Roman" w:hAnsi="Calibri" w:cs="Courier New"/>
          <w:sz w:val="21"/>
          <w:szCs w:val="21"/>
          <w:lang w:eastAsia="pt-BR"/>
        </w:rPr>
        <w:t>, que poderá ser realizada via e-mail.</w:t>
      </w:r>
    </w:p>
    <w:p w14:paraId="29DAC03A" w14:textId="547F3A9C" w:rsidR="00EC01F3" w:rsidRPr="00566545" w:rsidRDefault="00EC01F3" w:rsidP="00EC01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Cs/>
          <w:sz w:val="21"/>
          <w:szCs w:val="21"/>
          <w:lang w:eastAsia="pt-BR"/>
        </w:rPr>
      </w:pPr>
      <w:r w:rsidRPr="00472362">
        <w:rPr>
          <w:rFonts w:ascii="Calibri" w:eastAsia="Times New Roman" w:hAnsi="Calibri" w:cs="Courier New"/>
          <w:b/>
          <w:sz w:val="21"/>
          <w:szCs w:val="21"/>
          <w:lang w:eastAsia="pt-BR"/>
        </w:rPr>
        <w:t xml:space="preserve">PARÁGRAFO SEGUNDO: DO LOCAL DE ENTREGA </w:t>
      </w:r>
      <w:r w:rsidRPr="00EC01F3">
        <w:rPr>
          <w:rFonts w:ascii="Calibri" w:eastAsia="Times New Roman" w:hAnsi="Calibri" w:cs="Courier New"/>
          <w:b/>
          <w:sz w:val="21"/>
          <w:szCs w:val="21"/>
          <w:lang w:eastAsia="pt-BR"/>
        </w:rPr>
        <w:t xml:space="preserve">– </w:t>
      </w:r>
      <w:r w:rsidRPr="00951A0D">
        <w:rPr>
          <w:rFonts w:ascii="Calibri" w:eastAsia="Times New Roman" w:hAnsi="Calibri" w:cs="Courier New"/>
          <w:bCs/>
          <w:sz w:val="21"/>
          <w:szCs w:val="21"/>
          <w:lang w:eastAsia="pt-BR"/>
        </w:rPr>
        <w:t>O(s) equipamento(s) deverá(ão) ser entregue(s) n</w:t>
      </w:r>
      <w:r w:rsidRPr="00EC01F3">
        <w:rPr>
          <w:rFonts w:ascii="Calibri" w:eastAsia="Times New Roman" w:hAnsi="Calibri" w:cs="Courier New"/>
          <w:bCs/>
          <w:sz w:val="21"/>
          <w:szCs w:val="21"/>
          <w:lang w:eastAsia="pt-BR"/>
        </w:rPr>
        <w:t xml:space="preserve">o </w:t>
      </w:r>
      <w:r w:rsidRPr="00951A0D">
        <w:rPr>
          <w:rFonts w:ascii="Calibri" w:eastAsia="Times New Roman" w:hAnsi="Calibri" w:cs="Courier New"/>
          <w:bCs/>
          <w:sz w:val="21"/>
          <w:szCs w:val="21"/>
          <w:lang w:eastAsia="pt-BR"/>
        </w:rPr>
        <w:t xml:space="preserve">Hospital Municipal Dr. Raul Sérgio Bittencourt, sito à </w:t>
      </w:r>
      <w:r w:rsidRPr="00951A0D">
        <w:rPr>
          <w:rFonts w:ascii="Calibri" w:eastAsia="Times New Roman" w:hAnsi="Calibri" w:cs="Calibri"/>
          <w:sz w:val="21"/>
          <w:szCs w:val="21"/>
          <w:lang w:eastAsia="pt-BR"/>
        </w:rPr>
        <w:t>Rua Bernardino de Campos nº 777</w:t>
      </w:r>
      <w:r w:rsidRPr="00951A0D">
        <w:rPr>
          <w:rFonts w:ascii="Calibri" w:eastAsia="Times New Roman" w:hAnsi="Calibri" w:cs="Courier New"/>
          <w:bCs/>
          <w:sz w:val="21"/>
          <w:szCs w:val="21"/>
          <w:lang w:eastAsia="pt-BR"/>
        </w:rPr>
        <w:t>, Centro, CEP: 87.540-000</w:t>
      </w:r>
      <w:r w:rsidRPr="00EC01F3">
        <w:rPr>
          <w:rFonts w:ascii="Calibri" w:eastAsia="Times New Roman" w:hAnsi="Calibri" w:cs="Courier New"/>
          <w:bCs/>
          <w:sz w:val="21"/>
          <w:szCs w:val="21"/>
          <w:lang w:eastAsia="pt-BR"/>
        </w:rPr>
        <w:t>.</w:t>
      </w:r>
    </w:p>
    <w:p w14:paraId="12B4A44E" w14:textId="77777777" w:rsidR="00DD46AB" w:rsidRPr="00865456" w:rsidRDefault="00DD46AB" w:rsidP="00DD46AB">
      <w:pPr>
        <w:pStyle w:val="PargrafodaLista"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right="-142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SEXTA (DAS CONDIÇÕES DE PAGAMENTO):</w:t>
      </w:r>
      <w:r w:rsidRPr="00865456">
        <w:rPr>
          <w:rFonts w:ascii="Calibri" w:hAnsi="Calibri" w:cs="Calibri"/>
          <w:sz w:val="21"/>
          <w:szCs w:val="21"/>
        </w:rPr>
        <w:t xml:space="preserve"> O pagamento será efetuado por meio de transferência bancária em moeda brasileira em uma conta corrente em que é titular a empresa contratada, em até 30 dias mediante o faturamento e encaminhamento da Nota Fiscal pela CONTRATADA.</w:t>
      </w:r>
    </w:p>
    <w:p w14:paraId="370FF989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 - O faturamento deverá ser apresentado e protocolado, em 02 (</w:t>
      </w:r>
      <w:r w:rsidRPr="00865456">
        <w:rPr>
          <w:rFonts w:ascii="Calibri" w:hAnsi="Calibri" w:cs="Calibri"/>
          <w:iCs/>
          <w:sz w:val="21"/>
          <w:szCs w:val="21"/>
        </w:rPr>
        <w:t>duas</w:t>
      </w:r>
      <w:r w:rsidRPr="00865456">
        <w:rPr>
          <w:rFonts w:ascii="Calibri" w:hAnsi="Calibri" w:cs="Calibri"/>
          <w:sz w:val="21"/>
          <w:szCs w:val="21"/>
        </w:rPr>
        <w:t>) vias, na sede do contratante.</w:t>
      </w:r>
    </w:p>
    <w:p w14:paraId="7AE4D542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II – O produto licitado deverá ser faturado em nome do Município de Pérola, no CNPJ nº 81.478.133/0001-70.</w:t>
      </w:r>
    </w:p>
    <w:p w14:paraId="37D632AC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III - O faturamento deverá ser apresentado conforme segue:</w:t>
      </w:r>
    </w:p>
    <w:p w14:paraId="2F62C754" w14:textId="77777777" w:rsidR="00DD46AB" w:rsidRPr="00865456" w:rsidRDefault="00DD46AB" w:rsidP="00DD46AB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  <w:lang w:eastAsia="ar-SA"/>
        </w:rPr>
      </w:pPr>
      <w:r w:rsidRPr="00865456">
        <w:rPr>
          <w:rFonts w:ascii="Calibri" w:hAnsi="Calibri" w:cs="Calibri"/>
          <w:sz w:val="21"/>
          <w:szCs w:val="21"/>
          <w:lang w:eastAsia="ar-SA"/>
        </w:rPr>
        <w:t>a) Nota fiscal, com o nome do produto fornecido, número e tipo da licitação, número do contrato de fornecimento com o Município, e outros, sem rasura e/ou entrelinhas e devidamente certificada pelo contratante;</w:t>
      </w:r>
    </w:p>
    <w:p w14:paraId="7B85A8FE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 xml:space="preserve">b) Fatura, com o nome do produto fornecido, número e tipo da licitação, número do contrato, número do </w:t>
      </w:r>
      <w:r w:rsidRPr="00865456">
        <w:rPr>
          <w:rFonts w:ascii="Calibri" w:hAnsi="Calibri" w:cs="Calibri"/>
          <w:bCs/>
          <w:sz w:val="21"/>
          <w:szCs w:val="21"/>
        </w:rPr>
        <w:t>Banco, agência, Conta corrente, nome da cidade em que deverá ser efetuado o pagamento</w:t>
      </w:r>
      <w:r w:rsidRPr="00865456">
        <w:rPr>
          <w:rFonts w:ascii="Calibri" w:hAnsi="Calibri" w:cs="Calibri"/>
          <w:sz w:val="21"/>
          <w:szCs w:val="21"/>
        </w:rPr>
        <w:t>, sem rasura e/ou entrelinhas e devidamente certificada pelo contratante.</w:t>
      </w:r>
    </w:p>
    <w:p w14:paraId="51B1236A" w14:textId="55AF1A0C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PARÁGRAFO PRIMEIRO:</w:t>
      </w:r>
      <w:r w:rsidRPr="00865456">
        <w:rPr>
          <w:rFonts w:ascii="Calibri" w:hAnsi="Calibri" w:cs="Calibri"/>
          <w:b/>
          <w:i/>
          <w:sz w:val="21"/>
          <w:szCs w:val="21"/>
        </w:rPr>
        <w:t xml:space="preserve"> </w:t>
      </w:r>
      <w:r w:rsidRPr="00865456">
        <w:rPr>
          <w:rFonts w:ascii="Calibri" w:hAnsi="Calibri" w:cs="Calibri"/>
          <w:sz w:val="21"/>
          <w:szCs w:val="21"/>
        </w:rPr>
        <w:t>Os valores proposto</w:t>
      </w:r>
      <w:r w:rsidR="00D219D7" w:rsidRPr="00865456">
        <w:rPr>
          <w:rFonts w:ascii="Calibri" w:hAnsi="Calibri" w:cs="Calibri"/>
          <w:sz w:val="21"/>
          <w:szCs w:val="21"/>
        </w:rPr>
        <w:t>s</w:t>
      </w:r>
      <w:r w:rsidRPr="00865456">
        <w:rPr>
          <w:rFonts w:ascii="Calibri" w:hAnsi="Calibri" w:cs="Calibri"/>
          <w:sz w:val="21"/>
          <w:szCs w:val="21"/>
        </w:rPr>
        <w:t xml:space="preserve"> pela empresa não poderão sofrer qualquer tipo de reajuste, nem para mais ou para menos na vigência do contrato.</w:t>
      </w:r>
    </w:p>
    <w:p w14:paraId="13A87F30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SÉTIMA (DAS PENALIDADES):</w:t>
      </w:r>
      <w:r w:rsidRPr="00865456">
        <w:rPr>
          <w:rFonts w:ascii="Calibri" w:hAnsi="Calibri" w:cs="Calibri"/>
          <w:sz w:val="21"/>
          <w:szCs w:val="21"/>
        </w:rPr>
        <w:t xml:space="preserve"> Pela inexecução total ou parcial do Contrato a Administração poderá, garantida a prévia defesa, aplicar ao Contratado as sanções previstas nos incisos I, II, III e IV do art. 87 da Lei Federal nº 8.666/93 e suas alterações, sendo a multa estipulada em 10% (dez por cento) sobre o valor do contrato e podendo ser aplicada conjuntamente aos incisos I, III e V nos termos do § 2º do artigo supracitado.</w:t>
      </w:r>
    </w:p>
    <w:p w14:paraId="42241A92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OITAVA (DA TRANSFERÊNCIA DO CONTRATO):</w:t>
      </w:r>
      <w:r w:rsidRPr="00865456">
        <w:rPr>
          <w:rFonts w:ascii="Calibri" w:hAnsi="Calibri" w:cs="Calibri"/>
          <w:sz w:val="21"/>
          <w:szCs w:val="21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7E1C2D79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NONA (DA TRANSMISSÃO DE DOCUMENTOS):</w:t>
      </w:r>
      <w:r w:rsidRPr="00865456">
        <w:rPr>
          <w:rFonts w:ascii="Calibri" w:hAnsi="Calibri" w:cs="Calibri"/>
          <w:sz w:val="21"/>
          <w:szCs w:val="21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1A098461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DÉCIMA (DA RESCISÃO):</w:t>
      </w:r>
      <w:r w:rsidRPr="00865456">
        <w:rPr>
          <w:rFonts w:ascii="Calibri" w:hAnsi="Calibri" w:cs="Calibri"/>
          <w:sz w:val="21"/>
          <w:szCs w:val="21"/>
        </w:rPr>
        <w:t xml:space="preserve"> A CONTRATANTE poderá rescindir de pleno direito, o presente contrato independentemente de interpelação judicial ou extrajudicial, nos seguintes casos:</w:t>
      </w:r>
    </w:p>
    <w:p w14:paraId="7A2835CE" w14:textId="77777777" w:rsidR="00DD46AB" w:rsidRPr="00865456" w:rsidRDefault="00DD46AB" w:rsidP="00DD46AB">
      <w:pPr>
        <w:tabs>
          <w:tab w:val="left" w:pos="-142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</w:t>
      </w:r>
      <w:r w:rsidRPr="00865456">
        <w:rPr>
          <w:rFonts w:ascii="Calibri" w:hAnsi="Calibri" w:cs="Calibri"/>
          <w:sz w:val="21"/>
          <w:szCs w:val="21"/>
        </w:rPr>
        <w:tab/>
        <w:t>Inadimplemento da CONTRATADA de qualquer das cláusulas previstas no presente contrato;</w:t>
      </w:r>
    </w:p>
    <w:p w14:paraId="73A5255B" w14:textId="77777777" w:rsidR="00DD46AB" w:rsidRPr="00865456" w:rsidRDefault="00DD46AB" w:rsidP="00DD46AB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II</w:t>
      </w:r>
      <w:r w:rsidRPr="00865456">
        <w:rPr>
          <w:rFonts w:ascii="Calibri" w:hAnsi="Calibri" w:cs="Calibri"/>
          <w:sz w:val="21"/>
          <w:szCs w:val="21"/>
        </w:rPr>
        <w:tab/>
        <w:t>Inobservância das especificações e recomendações técnicas;</w:t>
      </w:r>
    </w:p>
    <w:p w14:paraId="21970846" w14:textId="77777777" w:rsidR="00DD46AB" w:rsidRPr="00865456" w:rsidRDefault="00DD46AB" w:rsidP="00DD46A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III</w:t>
      </w:r>
      <w:r w:rsidRPr="00865456">
        <w:rPr>
          <w:rFonts w:ascii="Calibri" w:hAnsi="Calibri" w:cs="Calibri"/>
          <w:sz w:val="21"/>
          <w:szCs w:val="21"/>
        </w:rPr>
        <w:tab/>
        <w:t>Falência ou liquidação judicial ou extrajudicial da CONTRATADA, decretada ou homologada, ou a instauração de insolvência civil;</w:t>
      </w:r>
    </w:p>
    <w:p w14:paraId="3A2534C8" w14:textId="77777777" w:rsidR="00DD46AB" w:rsidRPr="00865456" w:rsidRDefault="00DD46AB" w:rsidP="00DD46AB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right="-142" w:hanging="284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IV</w:t>
      </w:r>
      <w:r w:rsidRPr="00865456">
        <w:rPr>
          <w:rFonts w:ascii="Calibri" w:hAnsi="Calibri" w:cs="Calibri"/>
          <w:sz w:val="21"/>
          <w:szCs w:val="21"/>
        </w:rPr>
        <w:tab/>
        <w:t>Todos os demais casos previstos no art 78 da Lei 8.666/93 e suas alterações.</w:t>
      </w:r>
    </w:p>
    <w:p w14:paraId="40669DD8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DÉCIMA PRIMEIRA (DAS OBRIGAÇÕES):</w:t>
      </w:r>
      <w:r w:rsidRPr="00865456">
        <w:rPr>
          <w:rFonts w:ascii="Calibri" w:hAnsi="Calibri" w:cs="Calibri"/>
          <w:sz w:val="21"/>
          <w:szCs w:val="21"/>
        </w:rPr>
        <w:t xml:space="preserve"> Fica a CONTRATADA obrigada a manter durante toda a vigência contratual, em compatibilidade com as obrigações por ela assumida, todas as condições de habilitação e qualificação, exigidas na licitação.</w:t>
      </w:r>
    </w:p>
    <w:p w14:paraId="3BC2425B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lastRenderedPageBreak/>
        <w:t>1. Assegurar o fornecimento dos bens, cumprindo fielmente a forma disposta no Edital e demais documentos pertinentes;</w:t>
      </w:r>
    </w:p>
    <w:p w14:paraId="26788390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>2. Cumprir com os encargos trabalhistas, previdenciários, social ou tributário, de sua responsabilidade, incidentes sobre os bens objeto deste Contrato.</w:t>
      </w:r>
    </w:p>
    <w:p w14:paraId="785BF15E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 xml:space="preserve">3.  Entregar os produtos nos locais indicados pela Prefeitura, correndo por conta da Contratada as despesas com frete, taxas, impostos, seguros de transporte, encargos trabalhistas e previdenciários decorrentes do fornecimento.  </w:t>
      </w:r>
    </w:p>
    <w:p w14:paraId="7A479CFB" w14:textId="77777777" w:rsidR="00DD46AB" w:rsidRPr="00865456" w:rsidRDefault="00DD46AB" w:rsidP="00DD46AB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 xml:space="preserve">4 - Quando o produto não apresentar perfeito estado de conservação de uso será devolvido, o fornecedor assumirá a reposição do mesmo no prazo máximo de 24 horas, sem ônus para a Prefeitura. A não observância deste prazo bem como os casos da não entrega da totalidade dos produtos comprados, serão objeto de advertências. </w:t>
      </w:r>
    </w:p>
    <w:p w14:paraId="285E3083" w14:textId="571AE3AC" w:rsidR="00DD46AB" w:rsidRPr="00865456" w:rsidRDefault="00DD46AB" w:rsidP="00DD46A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 xml:space="preserve">5- </w:t>
      </w:r>
      <w:r w:rsidRPr="00865456">
        <w:rPr>
          <w:rFonts w:asciiTheme="minorHAnsi" w:hAnsiTheme="minorHAnsi" w:cstheme="minorHAnsi"/>
          <w:sz w:val="21"/>
          <w:szCs w:val="21"/>
        </w:rPr>
        <w:t xml:space="preserve">Não cabe a </w:t>
      </w:r>
      <w:r w:rsidR="004B77F8" w:rsidRPr="00865456">
        <w:rPr>
          <w:rFonts w:asciiTheme="minorHAnsi" w:hAnsiTheme="minorHAnsi" w:cstheme="minorHAnsi"/>
          <w:sz w:val="21"/>
          <w:szCs w:val="21"/>
        </w:rPr>
        <w:t>contratada qualquer direito</w:t>
      </w:r>
      <w:r w:rsidRPr="00865456">
        <w:rPr>
          <w:rFonts w:asciiTheme="minorHAnsi" w:hAnsiTheme="minorHAnsi" w:cstheme="minorHAnsi"/>
          <w:sz w:val="21"/>
          <w:szCs w:val="21"/>
        </w:rPr>
        <w:t xml:space="preserve"> caso não sejam atingidos durante o prazo da vigência do contrato a totalidade dos </w:t>
      </w:r>
      <w:r w:rsidR="00D219D7" w:rsidRPr="00865456">
        <w:rPr>
          <w:rFonts w:asciiTheme="minorHAnsi" w:hAnsiTheme="minorHAnsi" w:cstheme="minorHAnsi"/>
          <w:sz w:val="21"/>
          <w:szCs w:val="21"/>
        </w:rPr>
        <w:t>serviços</w:t>
      </w:r>
      <w:r w:rsidRPr="00865456">
        <w:rPr>
          <w:rFonts w:asciiTheme="minorHAnsi" w:hAnsiTheme="minorHAnsi" w:cstheme="minorHAnsi"/>
          <w:sz w:val="21"/>
          <w:szCs w:val="21"/>
        </w:rPr>
        <w:t xml:space="preserve"> a serem </w:t>
      </w:r>
      <w:r w:rsidR="00D219D7" w:rsidRPr="00865456">
        <w:rPr>
          <w:rFonts w:asciiTheme="minorHAnsi" w:hAnsiTheme="minorHAnsi" w:cstheme="minorHAnsi"/>
          <w:sz w:val="21"/>
          <w:szCs w:val="21"/>
        </w:rPr>
        <w:t>executados</w:t>
      </w:r>
      <w:r w:rsidRPr="00865456">
        <w:rPr>
          <w:rFonts w:asciiTheme="minorHAnsi" w:hAnsiTheme="minorHAnsi" w:cstheme="minorHAnsi"/>
          <w:sz w:val="21"/>
          <w:szCs w:val="21"/>
        </w:rPr>
        <w:t xml:space="preserve">. </w:t>
      </w:r>
    </w:p>
    <w:p w14:paraId="4077D7A6" w14:textId="77777777" w:rsidR="00DD46AB" w:rsidRPr="00865456" w:rsidRDefault="00DD46AB" w:rsidP="00DD46AB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Theme="minorHAnsi" w:hAnsiTheme="minorHAnsi" w:cstheme="minorHAnsi"/>
          <w:sz w:val="21"/>
          <w:szCs w:val="21"/>
        </w:rPr>
        <w:t>7. A contratada obriga-se a aceitar, quando solicitado pela contratante, nas mesmas condições e dentro do prazo contratual estabelecido, os acréscimos ou supressões de até 25% (vinte e cinco por cento) nos itens licitados e as supressões resultantes de acordo celebrado entre as partes, do valor inicial atualizado da contratação, na forma dos §§ 1.º e 2.º do art. 65 da Lei Federal 8.666/93.</w:t>
      </w:r>
    </w:p>
    <w:p w14:paraId="3A0B9196" w14:textId="77777777" w:rsidR="004B77F8" w:rsidRPr="00865456" w:rsidRDefault="004B77F8" w:rsidP="004B77F8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DÉCIMA SEGUNDA (DAS CONDIÇÕES GERAIS):</w:t>
      </w:r>
      <w:r w:rsidRPr="00865456">
        <w:rPr>
          <w:rFonts w:ascii="Calibri" w:hAnsi="Calibri" w:cs="Calibri"/>
          <w:sz w:val="21"/>
          <w:szCs w:val="21"/>
        </w:rPr>
        <w:t xml:space="preserve"> Todos os tributos de qualquer espécie que venham a ser devidos em decorrência deste contrato correrão por conta da CONTRATADA.</w:t>
      </w:r>
    </w:p>
    <w:p w14:paraId="1141691C" w14:textId="68DCFB7C" w:rsidR="00DD46AB" w:rsidRPr="00865456" w:rsidRDefault="004B77F8" w:rsidP="004B77F8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b/>
          <w:sz w:val="21"/>
          <w:szCs w:val="21"/>
        </w:rPr>
        <w:t>CLÁUSULA DÉCIMA TERCEIRA (DO FORO):</w:t>
      </w:r>
      <w:r w:rsidRPr="00865456">
        <w:rPr>
          <w:rFonts w:ascii="Calibri" w:hAnsi="Calibri" w:cs="Calibri"/>
          <w:sz w:val="21"/>
          <w:szCs w:val="21"/>
        </w:rPr>
        <w:t xml:space="preserve"> As partes, em comum acordo, elegem como foro privilegiado para dirimir quaisquer dúvidas e questões de interpretação relativas ao presente contrato, o Foro da Comarca de Pérola/PR</w:t>
      </w:r>
      <w:r w:rsidR="00DD46AB" w:rsidRPr="00865456">
        <w:rPr>
          <w:rFonts w:ascii="Calibri" w:hAnsi="Calibri" w:cs="Calibri"/>
          <w:sz w:val="21"/>
          <w:szCs w:val="21"/>
        </w:rPr>
        <w:t>.</w:t>
      </w:r>
    </w:p>
    <w:p w14:paraId="156A0F39" w14:textId="35C1BEC8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1"/>
          <w:szCs w:val="21"/>
        </w:rPr>
      </w:pPr>
      <w:r w:rsidRPr="00865456">
        <w:rPr>
          <w:rFonts w:ascii="Calibri" w:hAnsi="Calibri" w:cs="Calibri"/>
          <w:sz w:val="21"/>
          <w:szCs w:val="21"/>
        </w:rPr>
        <w:t xml:space="preserve">                           E, por estarem justos, certos e contratados, assinam o presente instrumento em 0</w:t>
      </w:r>
      <w:r w:rsidR="00454E22">
        <w:rPr>
          <w:rFonts w:ascii="Calibri" w:hAnsi="Calibri" w:cs="Calibri"/>
          <w:sz w:val="21"/>
          <w:szCs w:val="21"/>
        </w:rPr>
        <w:t>3</w:t>
      </w:r>
      <w:r w:rsidRPr="00865456">
        <w:rPr>
          <w:rFonts w:ascii="Calibri" w:hAnsi="Calibri" w:cs="Calibri"/>
          <w:sz w:val="21"/>
          <w:szCs w:val="21"/>
        </w:rPr>
        <w:t xml:space="preserve"> (</w:t>
      </w:r>
      <w:r w:rsidR="00454E22">
        <w:rPr>
          <w:rFonts w:ascii="Calibri" w:hAnsi="Calibri" w:cs="Calibri"/>
          <w:sz w:val="21"/>
          <w:szCs w:val="21"/>
        </w:rPr>
        <w:t>três</w:t>
      </w:r>
      <w:r w:rsidRPr="00865456">
        <w:rPr>
          <w:rFonts w:ascii="Calibri" w:hAnsi="Calibri" w:cs="Calibri"/>
          <w:sz w:val="21"/>
          <w:szCs w:val="21"/>
        </w:rPr>
        <w:t>) vias de igual teor e forma, na presença das testemunhas constantes.</w:t>
      </w:r>
    </w:p>
    <w:p w14:paraId="20D6AC17" w14:textId="613A8C61" w:rsidR="00DD46AB" w:rsidRPr="00865456" w:rsidRDefault="004B77F8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right"/>
        <w:textAlignment w:val="baseline"/>
        <w:rPr>
          <w:rFonts w:ascii="Calibri" w:hAnsi="Calibri" w:cs="Courier New"/>
          <w:sz w:val="21"/>
          <w:szCs w:val="21"/>
        </w:rPr>
      </w:pPr>
      <w:r w:rsidRPr="00EA3922">
        <w:rPr>
          <w:rFonts w:ascii="Calibri" w:eastAsia="Times New Roman" w:hAnsi="Calibri" w:cs="Courier New"/>
          <w:sz w:val="21"/>
          <w:szCs w:val="21"/>
          <w:lang w:eastAsia="pt-BR"/>
        </w:rPr>
        <w:t xml:space="preserve">Pérola-Paraná, </w:t>
      </w:r>
      <w:r w:rsidR="00454E22">
        <w:rPr>
          <w:rFonts w:ascii="Calibri" w:eastAsia="Times New Roman" w:hAnsi="Calibri" w:cs="Courier New"/>
          <w:sz w:val="21"/>
          <w:szCs w:val="21"/>
          <w:lang w:eastAsia="pt-BR"/>
        </w:rPr>
        <w:t>05 de setembro de 2023.</w:t>
      </w:r>
    </w:p>
    <w:p w14:paraId="6694B28A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1"/>
          <w:szCs w:val="21"/>
        </w:rPr>
      </w:pPr>
    </w:p>
    <w:p w14:paraId="71923D35" w14:textId="37C8795A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1"/>
          <w:szCs w:val="21"/>
        </w:rPr>
      </w:pPr>
    </w:p>
    <w:p w14:paraId="20E43EE0" w14:textId="6F4CCE4B" w:rsidR="003A693E" w:rsidRPr="00865456" w:rsidRDefault="003A693E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1"/>
          <w:szCs w:val="21"/>
        </w:rPr>
      </w:pPr>
    </w:p>
    <w:p w14:paraId="709318EA" w14:textId="77777777" w:rsidR="003A693E" w:rsidRPr="00865456" w:rsidRDefault="003A693E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1"/>
          <w:szCs w:val="21"/>
        </w:rPr>
      </w:pPr>
    </w:p>
    <w:p w14:paraId="12431BBC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sz w:val="21"/>
          <w:szCs w:val="21"/>
        </w:rPr>
      </w:pPr>
    </w:p>
    <w:tbl>
      <w:tblPr>
        <w:tblW w:w="0" w:type="auto"/>
        <w:tblInd w:w="-99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4B77F8" w:rsidRPr="00865456" w14:paraId="20A87B56" w14:textId="77777777" w:rsidTr="003B088E">
        <w:tc>
          <w:tcPr>
            <w:tcW w:w="5104" w:type="dxa"/>
          </w:tcPr>
          <w:p w14:paraId="338BA9FA" w14:textId="5B2B6FAB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</w:pPr>
            <w:r w:rsidRPr="00865456"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VALDETE CUNHA</w:t>
            </w:r>
          </w:p>
        </w:tc>
        <w:tc>
          <w:tcPr>
            <w:tcW w:w="4961" w:type="dxa"/>
          </w:tcPr>
          <w:p w14:paraId="1004BBE2" w14:textId="6EEACB3D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ourier New"/>
                <w:b/>
                <w:bCs/>
                <w:sz w:val="21"/>
                <w:szCs w:val="21"/>
              </w:rPr>
            </w:pPr>
            <w:r>
              <w:rPr>
                <w:rFonts w:ascii="Calibri" w:eastAsia="Times New Roman" w:hAnsi="Calibri" w:cs="Courier New"/>
                <w:b/>
                <w:bCs/>
                <w:sz w:val="21"/>
                <w:szCs w:val="21"/>
                <w:lang w:eastAsia="pt-BR"/>
              </w:rPr>
              <w:t>BELLO SONHOS DE PIJAMA CONFECCOES EIRELI</w:t>
            </w:r>
          </w:p>
        </w:tc>
      </w:tr>
      <w:tr w:rsidR="004B77F8" w:rsidRPr="00865456" w14:paraId="21097060" w14:textId="77777777" w:rsidTr="003B088E">
        <w:tc>
          <w:tcPr>
            <w:tcW w:w="5104" w:type="dxa"/>
          </w:tcPr>
          <w:p w14:paraId="7A90487D" w14:textId="675BD3CB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ourier New"/>
                <w:b/>
                <w:bCs/>
                <w:sz w:val="21"/>
                <w:szCs w:val="21"/>
              </w:rPr>
            </w:pPr>
            <w:r w:rsidRPr="00865456">
              <w:rPr>
                <w:rFonts w:ascii="Calibri" w:hAnsi="Calibri" w:cs="Courier New"/>
                <w:b/>
                <w:bCs/>
                <w:sz w:val="21"/>
                <w:szCs w:val="21"/>
              </w:rPr>
              <w:t>Prefeita</w:t>
            </w:r>
          </w:p>
        </w:tc>
        <w:tc>
          <w:tcPr>
            <w:tcW w:w="4961" w:type="dxa"/>
          </w:tcPr>
          <w:p w14:paraId="241A3B05" w14:textId="77777777" w:rsidR="00852360" w:rsidRDefault="00852360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eastAsia="Times New Roman" w:hAnsi="Calibri" w:cs="Courier New"/>
                <w:b/>
                <w:sz w:val="21"/>
                <w:szCs w:val="21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1"/>
                <w:szCs w:val="21"/>
                <w:lang w:eastAsia="pt-BR"/>
              </w:rPr>
              <w:t>ROSANGELA DOS SANTOS</w:t>
            </w:r>
            <w:r w:rsidRPr="00EA3922">
              <w:rPr>
                <w:rFonts w:ascii="Calibri" w:eastAsia="Times New Roman" w:hAnsi="Calibri" w:cs="Courier New"/>
                <w:b/>
                <w:sz w:val="21"/>
                <w:szCs w:val="21"/>
                <w:lang w:eastAsia="pt-BR"/>
              </w:rPr>
              <w:t xml:space="preserve"> </w:t>
            </w:r>
          </w:p>
          <w:p w14:paraId="0C39D0BC" w14:textId="063E6E4D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ourier New"/>
                <w:b/>
                <w:bCs/>
                <w:sz w:val="21"/>
                <w:szCs w:val="21"/>
              </w:rPr>
            </w:pPr>
            <w:r w:rsidRPr="00EA3922">
              <w:rPr>
                <w:rFonts w:ascii="Calibri" w:eastAsia="Times New Roman" w:hAnsi="Calibri" w:cs="Courier New"/>
                <w:b/>
                <w:sz w:val="21"/>
                <w:szCs w:val="21"/>
                <w:lang w:eastAsia="pt-BR"/>
              </w:rPr>
              <w:t>Contratado</w:t>
            </w:r>
          </w:p>
        </w:tc>
      </w:tr>
      <w:tr w:rsidR="00DD46AB" w:rsidRPr="00865456" w14:paraId="5D439C17" w14:textId="77777777" w:rsidTr="003B088E">
        <w:tc>
          <w:tcPr>
            <w:tcW w:w="5104" w:type="dxa"/>
          </w:tcPr>
          <w:p w14:paraId="0228CF92" w14:textId="77777777" w:rsidR="00DD46AB" w:rsidRPr="00865456" w:rsidRDefault="00DD46AB" w:rsidP="003B08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ourier New"/>
                <w:b/>
                <w:bCs/>
                <w:sz w:val="21"/>
                <w:szCs w:val="21"/>
              </w:rPr>
            </w:pPr>
            <w:r w:rsidRPr="00865456">
              <w:rPr>
                <w:rFonts w:ascii="Calibri" w:hAnsi="Calibri" w:cs="Courier New"/>
                <w:b/>
                <w:bCs/>
                <w:sz w:val="21"/>
                <w:szCs w:val="21"/>
              </w:rPr>
              <w:t>Contratante</w:t>
            </w:r>
          </w:p>
        </w:tc>
        <w:tc>
          <w:tcPr>
            <w:tcW w:w="4961" w:type="dxa"/>
          </w:tcPr>
          <w:p w14:paraId="72AFCC75" w14:textId="385ED676" w:rsidR="00DD46AB" w:rsidRPr="00865456" w:rsidRDefault="00DD46AB" w:rsidP="003B08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ourier New"/>
                <w:b/>
                <w:bCs/>
                <w:sz w:val="21"/>
                <w:szCs w:val="21"/>
              </w:rPr>
            </w:pPr>
          </w:p>
        </w:tc>
      </w:tr>
    </w:tbl>
    <w:p w14:paraId="05C80B61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b/>
          <w:bCs/>
          <w:sz w:val="21"/>
          <w:szCs w:val="21"/>
        </w:rPr>
      </w:pPr>
    </w:p>
    <w:p w14:paraId="666946BA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/>
          <w:b/>
          <w:bCs/>
          <w:sz w:val="21"/>
          <w:szCs w:val="21"/>
        </w:rPr>
      </w:pPr>
    </w:p>
    <w:p w14:paraId="6FCB3A24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/>
          <w:b/>
          <w:bCs/>
          <w:sz w:val="21"/>
          <w:szCs w:val="21"/>
        </w:rPr>
      </w:pPr>
      <w:r w:rsidRPr="00865456">
        <w:rPr>
          <w:rFonts w:ascii="Calibri" w:hAnsi="Calibri"/>
          <w:b/>
          <w:bCs/>
          <w:sz w:val="21"/>
          <w:szCs w:val="21"/>
        </w:rPr>
        <w:t>TESTEMUNHAS:</w:t>
      </w:r>
    </w:p>
    <w:p w14:paraId="6282587C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b/>
          <w:bCs/>
          <w:sz w:val="21"/>
          <w:szCs w:val="21"/>
        </w:rPr>
      </w:pPr>
    </w:p>
    <w:p w14:paraId="3D896BFB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b/>
          <w:bCs/>
          <w:sz w:val="21"/>
          <w:szCs w:val="21"/>
        </w:rPr>
      </w:pPr>
    </w:p>
    <w:p w14:paraId="5C005B57" w14:textId="77777777" w:rsidR="00DD46AB" w:rsidRPr="00865456" w:rsidRDefault="00DD46AB" w:rsidP="00DD46A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hAnsi="Calibri" w:cs="Courier New"/>
          <w:b/>
          <w:bCs/>
          <w:sz w:val="21"/>
          <w:szCs w:val="21"/>
        </w:rPr>
      </w:pPr>
    </w:p>
    <w:tbl>
      <w:tblPr>
        <w:tblW w:w="15296" w:type="dxa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5238"/>
        <w:gridCol w:w="5238"/>
      </w:tblGrid>
      <w:tr w:rsidR="004B77F8" w:rsidRPr="00865456" w14:paraId="7E7FD81C" w14:textId="77777777" w:rsidTr="004B77F8">
        <w:tc>
          <w:tcPr>
            <w:tcW w:w="4820" w:type="dxa"/>
          </w:tcPr>
          <w:p w14:paraId="14BD0CAC" w14:textId="3074361A" w:rsidR="004B77F8" w:rsidRPr="00865456" w:rsidRDefault="004B77F8" w:rsidP="004B77F8">
            <w:pPr>
              <w:keepNext/>
              <w:spacing w:after="0" w:line="240" w:lineRule="auto"/>
              <w:ind w:right="-142"/>
              <w:jc w:val="center"/>
              <w:outlineLvl w:val="1"/>
              <w:rPr>
                <w:rFonts w:ascii="Calibri" w:hAnsi="Calibri" w:cs="Arial"/>
                <w:b/>
                <w:bCs/>
                <w:iCs/>
                <w:sz w:val="21"/>
                <w:szCs w:val="21"/>
              </w:rPr>
            </w:pPr>
            <w:r>
              <w:rPr>
                <w:rFonts w:ascii="Calibri" w:hAnsi="Calibri" w:cs="Arial"/>
                <w:b/>
                <w:bCs/>
                <w:iCs/>
                <w:sz w:val="21"/>
                <w:szCs w:val="21"/>
              </w:rPr>
              <w:t>ROSANGELA GUANDALIN</w:t>
            </w:r>
          </w:p>
        </w:tc>
        <w:tc>
          <w:tcPr>
            <w:tcW w:w="5238" w:type="dxa"/>
          </w:tcPr>
          <w:p w14:paraId="588C3D62" w14:textId="19FCDD57" w:rsidR="004B77F8" w:rsidRPr="00865456" w:rsidRDefault="00240BAB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DF3DD3">
              <w:rPr>
                <w:rFonts w:ascii="Calibri" w:hAnsi="Calibri" w:cs="Calibri"/>
                <w:b/>
                <w:sz w:val="21"/>
                <w:szCs w:val="21"/>
              </w:rPr>
              <w:t>CARLOS EDUARDO DA SILVA POLISZUK</w:t>
            </w:r>
          </w:p>
        </w:tc>
        <w:tc>
          <w:tcPr>
            <w:tcW w:w="5238" w:type="dxa"/>
          </w:tcPr>
          <w:p w14:paraId="49AB57B6" w14:textId="67418B5C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865456">
              <w:rPr>
                <w:rFonts w:ascii="Calibri" w:hAnsi="Calibri" w:cs="Calibri"/>
                <w:b/>
                <w:bCs/>
                <w:sz w:val="21"/>
                <w:szCs w:val="21"/>
              </w:rPr>
              <w:t>TIAGO DA SILVA CANGUÇU</w:t>
            </w:r>
          </w:p>
        </w:tc>
      </w:tr>
      <w:tr w:rsidR="004B77F8" w:rsidRPr="00865456" w14:paraId="09A5598B" w14:textId="77777777" w:rsidTr="004B77F8">
        <w:tc>
          <w:tcPr>
            <w:tcW w:w="4820" w:type="dxa"/>
          </w:tcPr>
          <w:p w14:paraId="0992AECC" w14:textId="6E4696BD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865456">
              <w:rPr>
                <w:rFonts w:ascii="Calibri" w:hAnsi="Calibri" w:cs="Arial"/>
                <w:b/>
                <w:bCs/>
                <w:sz w:val="21"/>
                <w:szCs w:val="21"/>
              </w:rPr>
              <w:t xml:space="preserve">Secretária Municipal de </w:t>
            </w:r>
            <w:r>
              <w:rPr>
                <w:rFonts w:ascii="Calibri" w:hAnsi="Calibri" w:cs="Arial"/>
                <w:b/>
                <w:bCs/>
                <w:sz w:val="21"/>
                <w:szCs w:val="21"/>
              </w:rPr>
              <w:t>Saúde</w:t>
            </w:r>
          </w:p>
        </w:tc>
        <w:tc>
          <w:tcPr>
            <w:tcW w:w="5238" w:type="dxa"/>
          </w:tcPr>
          <w:p w14:paraId="1FB5A6E7" w14:textId="765971C8" w:rsidR="004B77F8" w:rsidRPr="00865456" w:rsidRDefault="00240BAB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DF3DD3">
              <w:rPr>
                <w:rFonts w:ascii="Calibri" w:hAnsi="Calibri" w:cs="Calibri"/>
                <w:b/>
                <w:sz w:val="21"/>
                <w:szCs w:val="21"/>
              </w:rPr>
              <w:t>Chefe da Divisão de Serviços Hospitalares</w:t>
            </w:r>
          </w:p>
        </w:tc>
        <w:tc>
          <w:tcPr>
            <w:tcW w:w="5238" w:type="dxa"/>
          </w:tcPr>
          <w:p w14:paraId="2FCD3BE6" w14:textId="171BC733" w:rsidR="004B77F8" w:rsidRPr="00865456" w:rsidRDefault="004B77F8" w:rsidP="004B77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textAlignment w:val="baseline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865456">
              <w:rPr>
                <w:rFonts w:ascii="Calibri" w:hAnsi="Calibri" w:cs="Calibri"/>
                <w:b/>
                <w:bCs/>
                <w:sz w:val="21"/>
                <w:szCs w:val="21"/>
              </w:rPr>
              <w:t>Agente Administrativo</w:t>
            </w:r>
          </w:p>
        </w:tc>
      </w:tr>
    </w:tbl>
    <w:p w14:paraId="7CB6AEAB" w14:textId="77777777" w:rsidR="00BF2F93" w:rsidRPr="00865456" w:rsidRDefault="00BF2F93" w:rsidP="004B77F8">
      <w:pPr>
        <w:rPr>
          <w:sz w:val="21"/>
          <w:szCs w:val="21"/>
        </w:rPr>
      </w:pPr>
    </w:p>
    <w:sectPr w:rsidR="00BF2F93" w:rsidRPr="00865456" w:rsidSect="00A3516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1985" w:right="1134" w:bottom="1134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917A" w14:textId="77777777" w:rsidR="008F3819" w:rsidRDefault="008F3819">
      <w:pPr>
        <w:spacing w:after="0" w:line="240" w:lineRule="auto"/>
      </w:pPr>
      <w:r>
        <w:separator/>
      </w:r>
    </w:p>
  </w:endnote>
  <w:endnote w:type="continuationSeparator" w:id="0">
    <w:p w14:paraId="2C3864A7" w14:textId="77777777" w:rsidR="008F3819" w:rsidRDefault="008F3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B7AC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D20B10" w14:textId="77777777" w:rsidR="006B568D" w:rsidRDefault="00EB584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85C5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859A039" w14:textId="77777777" w:rsidR="0055420E" w:rsidRDefault="0055420E" w:rsidP="0055420E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55AB7E25" w14:textId="4B536D10" w:rsidR="006B568D" w:rsidRPr="0055420E" w:rsidRDefault="0055420E" w:rsidP="00A35162">
    <w:pPr>
      <w:pStyle w:val="Rodap"/>
      <w:jc w:val="center"/>
      <w:rPr>
        <w:rFonts w:ascii="Courier" w:hAnsi="Courier"/>
        <w:sz w:val="24"/>
        <w:lang w:val="en-US"/>
      </w:rPr>
    </w:pPr>
    <w:r w:rsidRPr="0055420E">
      <w:rPr>
        <w:rFonts w:ascii="Book Antiqua" w:hAnsi="Book Antiqua"/>
        <w:b/>
        <w:sz w:val="16"/>
        <w:szCs w:val="16"/>
      </w:rPr>
      <w:t xml:space="preserve">    </w:t>
    </w:r>
    <w:r w:rsidRPr="0055420E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55420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55420E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41925" w14:textId="77777777" w:rsidR="00A35162" w:rsidRDefault="00A35162" w:rsidP="00A35162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3636-8300.</w:t>
    </w:r>
  </w:p>
  <w:p w14:paraId="6BAAB0C4" w14:textId="7557FB5F" w:rsidR="00856766" w:rsidRPr="00A35162" w:rsidRDefault="00A35162" w:rsidP="00A35162">
    <w:pPr>
      <w:pStyle w:val="Rodap"/>
      <w:jc w:val="center"/>
    </w:pPr>
    <w:r w:rsidRPr="00DB0F38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DB0F38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DB0F4" w14:textId="77777777" w:rsidR="008F3819" w:rsidRDefault="008F3819">
      <w:pPr>
        <w:spacing w:after="0" w:line="240" w:lineRule="auto"/>
      </w:pPr>
      <w:r>
        <w:separator/>
      </w:r>
    </w:p>
  </w:footnote>
  <w:footnote w:type="continuationSeparator" w:id="0">
    <w:p w14:paraId="383BCAEE" w14:textId="77777777" w:rsidR="008F3819" w:rsidRDefault="008F3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307CA" w14:textId="233F4E6D" w:rsidR="00856766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4EB072B4" wp14:editId="622D4BB0">
          <wp:extent cx="2078990" cy="70358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A10A" w14:textId="79784051" w:rsidR="006B568D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15484E94" wp14:editId="11FB2DA7">
          <wp:extent cx="2078990" cy="70358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36"/>
    <w:rsid w:val="00006CE3"/>
    <w:rsid w:val="00017C5B"/>
    <w:rsid w:val="00094941"/>
    <w:rsid w:val="0009596D"/>
    <w:rsid w:val="001E5D0D"/>
    <w:rsid w:val="0022064D"/>
    <w:rsid w:val="00240BAB"/>
    <w:rsid w:val="002A1168"/>
    <w:rsid w:val="002C13C1"/>
    <w:rsid w:val="002C4EDB"/>
    <w:rsid w:val="002C60E8"/>
    <w:rsid w:val="003054C3"/>
    <w:rsid w:val="00306F5A"/>
    <w:rsid w:val="003729AD"/>
    <w:rsid w:val="003949DF"/>
    <w:rsid w:val="003A693E"/>
    <w:rsid w:val="003B088E"/>
    <w:rsid w:val="003C5068"/>
    <w:rsid w:val="003E40FB"/>
    <w:rsid w:val="003E65A9"/>
    <w:rsid w:val="00431CAE"/>
    <w:rsid w:val="00454E22"/>
    <w:rsid w:val="00460FF5"/>
    <w:rsid w:val="004679E7"/>
    <w:rsid w:val="004830E5"/>
    <w:rsid w:val="004B77F8"/>
    <w:rsid w:val="004C005B"/>
    <w:rsid w:val="004F4E91"/>
    <w:rsid w:val="00503A28"/>
    <w:rsid w:val="0055420E"/>
    <w:rsid w:val="00560D54"/>
    <w:rsid w:val="005944AB"/>
    <w:rsid w:val="00653AD3"/>
    <w:rsid w:val="00693CBF"/>
    <w:rsid w:val="006C5B25"/>
    <w:rsid w:val="00713436"/>
    <w:rsid w:val="007505B6"/>
    <w:rsid w:val="007803E4"/>
    <w:rsid w:val="00826834"/>
    <w:rsid w:val="00844D18"/>
    <w:rsid w:val="00852360"/>
    <w:rsid w:val="008608FD"/>
    <w:rsid w:val="00865456"/>
    <w:rsid w:val="008B02E1"/>
    <w:rsid w:val="008D50CF"/>
    <w:rsid w:val="008F3819"/>
    <w:rsid w:val="009156DA"/>
    <w:rsid w:val="009226D6"/>
    <w:rsid w:val="009379E1"/>
    <w:rsid w:val="00961E6A"/>
    <w:rsid w:val="00970A31"/>
    <w:rsid w:val="009B7700"/>
    <w:rsid w:val="009E731F"/>
    <w:rsid w:val="00A203E8"/>
    <w:rsid w:val="00A35162"/>
    <w:rsid w:val="00A37D9B"/>
    <w:rsid w:val="00A47A85"/>
    <w:rsid w:val="00AE7D87"/>
    <w:rsid w:val="00B359D0"/>
    <w:rsid w:val="00BA5801"/>
    <w:rsid w:val="00BC25EB"/>
    <w:rsid w:val="00BD6C83"/>
    <w:rsid w:val="00BF2F93"/>
    <w:rsid w:val="00C05B0E"/>
    <w:rsid w:val="00C11B3A"/>
    <w:rsid w:val="00C17058"/>
    <w:rsid w:val="00C62982"/>
    <w:rsid w:val="00CF6F71"/>
    <w:rsid w:val="00D219D7"/>
    <w:rsid w:val="00D2478D"/>
    <w:rsid w:val="00D5556F"/>
    <w:rsid w:val="00D8201B"/>
    <w:rsid w:val="00DD46AB"/>
    <w:rsid w:val="00E01CF3"/>
    <w:rsid w:val="00E041B7"/>
    <w:rsid w:val="00E1521F"/>
    <w:rsid w:val="00E92839"/>
    <w:rsid w:val="00EB5845"/>
    <w:rsid w:val="00EC01F3"/>
    <w:rsid w:val="00FB0987"/>
    <w:rsid w:val="00FC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968F9"/>
  <w15:chartTrackingRefBased/>
  <w15:docId w15:val="{2DC46BA9-0CE0-44D7-96B3-8C21AE22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34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3436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713436"/>
  </w:style>
  <w:style w:type="paragraph" w:styleId="Cabealho">
    <w:name w:val="header"/>
    <w:basedOn w:val="Normal"/>
    <w:link w:val="CabealhoChar"/>
    <w:rsid w:val="0071343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1343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5420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5420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D46AB"/>
    <w:pPr>
      <w:spacing w:after="200" w:line="276" w:lineRule="auto"/>
      <w:ind w:left="720" w:right="720"/>
      <w:contextualSpacing/>
      <w:jc w:val="both"/>
    </w:pPr>
    <w:rPr>
      <w:rFonts w:eastAsia="Times New Roman"/>
      <w:szCs w:val="20"/>
    </w:rPr>
  </w:style>
  <w:style w:type="character" w:customStyle="1" w:styleId="st1">
    <w:name w:val="st1"/>
    <w:basedOn w:val="Fontepargpadro"/>
    <w:rsid w:val="00C05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8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1489</Words>
  <Characters>8044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131</cp:revision>
  <cp:lastPrinted>2022-03-30T17:25:00Z</cp:lastPrinted>
  <dcterms:created xsi:type="dcterms:W3CDTF">2019-09-11T18:50:00Z</dcterms:created>
  <dcterms:modified xsi:type="dcterms:W3CDTF">2023-09-14T18:29:00Z</dcterms:modified>
</cp:coreProperties>
</file>