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5A9E5" w14:textId="36868273" w:rsidR="00621C31" w:rsidRPr="00AD3A04" w:rsidRDefault="00621C31" w:rsidP="00621C31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284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AD3A04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AD3A04">
        <w:rPr>
          <w:rFonts w:asciiTheme="minorHAnsi" w:hAnsiTheme="minorHAnsi" w:cstheme="minorHAnsi"/>
          <w:b/>
        </w:rPr>
        <w:t xml:space="preserve"> </w:t>
      </w:r>
      <w:r w:rsidRPr="00AD3A04">
        <w:rPr>
          <w:rFonts w:asciiTheme="minorHAnsi" w:hAnsiTheme="minorHAnsi" w:cstheme="minorHAnsi"/>
          <w:b/>
        </w:rPr>
        <w:t xml:space="preserve">CONTRATO DE FORNECIMENTO Nº </w:t>
      </w:r>
      <w:r w:rsidR="00243EEC" w:rsidRPr="00AD3A04">
        <w:rPr>
          <w:rFonts w:asciiTheme="minorHAnsi" w:hAnsiTheme="minorHAnsi" w:cstheme="minorHAnsi"/>
          <w:b/>
        </w:rPr>
        <w:t>7</w:t>
      </w:r>
      <w:r w:rsidRPr="00AD3A04">
        <w:rPr>
          <w:rFonts w:asciiTheme="minorHAnsi" w:hAnsiTheme="minorHAnsi" w:cstheme="minorHAnsi"/>
          <w:b/>
        </w:rPr>
        <w:t>1/202</w:t>
      </w:r>
      <w:r w:rsidR="00243EEC" w:rsidRPr="00AD3A04">
        <w:rPr>
          <w:rFonts w:asciiTheme="minorHAnsi" w:hAnsiTheme="minorHAnsi" w:cstheme="minorHAnsi"/>
          <w:b/>
        </w:rPr>
        <w:t>3</w:t>
      </w:r>
    </w:p>
    <w:p w14:paraId="5DB3828B" w14:textId="3746E9DD" w:rsidR="00621C31" w:rsidRPr="00AD3A04" w:rsidRDefault="00621C31" w:rsidP="00621C31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 w:firstLine="284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AD3A04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AD3A04">
        <w:rPr>
          <w:rFonts w:asciiTheme="minorHAnsi" w:hAnsiTheme="minorHAnsi" w:cstheme="minorHAnsi"/>
          <w:b/>
        </w:rPr>
        <w:t xml:space="preserve"> </w:t>
      </w:r>
      <w:r w:rsidRPr="00AD3A04">
        <w:rPr>
          <w:rFonts w:asciiTheme="minorHAnsi" w:hAnsiTheme="minorHAnsi" w:cstheme="minorHAnsi"/>
          <w:b/>
        </w:rPr>
        <w:t xml:space="preserve">Dispensa Por Justificativa nº </w:t>
      </w:r>
      <w:r w:rsidR="00243EEC" w:rsidRPr="00AD3A04">
        <w:rPr>
          <w:rFonts w:asciiTheme="minorHAnsi" w:hAnsiTheme="minorHAnsi" w:cstheme="minorHAnsi"/>
          <w:b/>
        </w:rPr>
        <w:t>17</w:t>
      </w:r>
      <w:r w:rsidRPr="00AD3A04">
        <w:rPr>
          <w:rFonts w:asciiTheme="minorHAnsi" w:hAnsiTheme="minorHAnsi" w:cstheme="minorHAnsi"/>
          <w:b/>
        </w:rPr>
        <w:t>/202</w:t>
      </w:r>
      <w:r w:rsidR="00243EEC" w:rsidRPr="00AD3A04">
        <w:rPr>
          <w:rFonts w:asciiTheme="minorHAnsi" w:hAnsiTheme="minorHAnsi" w:cstheme="minorHAnsi"/>
          <w:b/>
        </w:rPr>
        <w:t>3</w:t>
      </w:r>
    </w:p>
    <w:p w14:paraId="4AA3EBDB" w14:textId="15CF13EE" w:rsidR="00621C31" w:rsidRPr="00AD3A04" w:rsidRDefault="00621C31" w:rsidP="00621C31">
      <w:pPr>
        <w:tabs>
          <w:tab w:val="left" w:pos="6045"/>
        </w:tabs>
        <w:overflowPunct w:val="0"/>
        <w:autoSpaceDE w:val="0"/>
        <w:autoSpaceDN w:val="0"/>
        <w:adjustRightInd w:val="0"/>
        <w:spacing w:after="0" w:line="240" w:lineRule="auto"/>
        <w:ind w:left="3261"/>
        <w:jc w:val="both"/>
        <w:textAlignment w:val="baseline"/>
        <w:rPr>
          <w:rFonts w:asciiTheme="minorHAnsi" w:hAnsiTheme="minorHAnsi" w:cstheme="minorHAnsi"/>
        </w:rPr>
      </w:pPr>
      <w:r w:rsidRPr="00AD3A04">
        <w:rPr>
          <w:rFonts w:asciiTheme="minorHAnsi" w:hAnsiTheme="minorHAnsi" w:cstheme="minorHAnsi"/>
        </w:rPr>
        <w:t xml:space="preserve">Por este instrumento de Contrato, que entre si celebram de um lado, o </w:t>
      </w:r>
      <w:r w:rsidRPr="00AD3A04">
        <w:rPr>
          <w:rFonts w:asciiTheme="minorHAnsi" w:hAnsiTheme="minorHAnsi" w:cstheme="minorHAnsi"/>
          <w:b/>
        </w:rPr>
        <w:t xml:space="preserve">MUNICÍPIO DE PÉROLA, </w:t>
      </w:r>
      <w:r w:rsidRPr="00AD3A04">
        <w:rPr>
          <w:rFonts w:asciiTheme="minorHAnsi" w:hAnsiTheme="minorHAnsi" w:cstheme="minorHAnsi"/>
        </w:rPr>
        <w:t xml:space="preserve">pessoa jurídica de direito público interno, com sede na Avenida Dona Pérola Byington, nº 1800, inscrito no CNPJ nº 81.478.133/0001-70, neste ato representada pela Prefeita Municipal </w:t>
      </w:r>
      <w:r w:rsidRPr="00AD3A04">
        <w:rPr>
          <w:rFonts w:asciiTheme="minorHAnsi" w:hAnsiTheme="minorHAnsi" w:cstheme="minorHAnsi"/>
          <w:b/>
        </w:rPr>
        <w:t>Sra. VALDETE CARLOS OLIVEIRA GONÇALVES DA CUNHA,</w:t>
      </w:r>
      <w:r w:rsidRPr="00AD3A04">
        <w:rPr>
          <w:rFonts w:asciiTheme="minorHAnsi" w:hAnsiTheme="minorHAnsi" w:cstheme="minorHAnsi"/>
        </w:rPr>
        <w:t xml:space="preserve"> brasilei</w:t>
      </w:r>
      <w:r w:rsidRPr="00AD3A04">
        <w:rPr>
          <w:rFonts w:asciiTheme="minorHAnsi" w:hAnsiTheme="minorHAnsi" w:cstheme="minorHAnsi"/>
        </w:rPr>
        <w:softHyphen/>
        <w:t xml:space="preserve">ra, casada, residente neste Município de Pérola, Estado do Paraná, portador do CPF nº 524.098.729-72, portadora da Cédula de Identidade RG. nº 4.015.357-8 SSP/PR, a seguir denominada </w:t>
      </w:r>
      <w:r w:rsidRPr="00AD3A04">
        <w:rPr>
          <w:rFonts w:asciiTheme="minorHAnsi" w:hAnsiTheme="minorHAnsi" w:cstheme="minorHAnsi"/>
          <w:b/>
        </w:rPr>
        <w:t xml:space="preserve">CONTRATANTE, </w:t>
      </w:r>
      <w:r w:rsidRPr="00AD3A04">
        <w:rPr>
          <w:rFonts w:asciiTheme="minorHAnsi" w:hAnsiTheme="minorHAnsi" w:cstheme="minorHAnsi"/>
        </w:rPr>
        <w:t xml:space="preserve">e de outro lado, na qualidade de </w:t>
      </w:r>
      <w:r w:rsidRPr="00AD3A04">
        <w:rPr>
          <w:rFonts w:asciiTheme="minorHAnsi" w:hAnsiTheme="minorHAnsi" w:cstheme="minorHAnsi"/>
          <w:b/>
        </w:rPr>
        <w:t>CONTRATADO,</w:t>
      </w:r>
      <w:r w:rsidRPr="00AD3A04">
        <w:rPr>
          <w:rFonts w:asciiTheme="minorHAnsi" w:hAnsiTheme="minorHAnsi" w:cstheme="minorHAnsi"/>
        </w:rPr>
        <w:t xml:space="preserve"> </w:t>
      </w:r>
      <w:r w:rsidR="009074C8" w:rsidRPr="00AD3A04">
        <w:rPr>
          <w:rFonts w:asciiTheme="minorHAnsi" w:hAnsiTheme="minorHAnsi" w:cstheme="minorHAnsi"/>
          <w:b/>
          <w:bCs/>
        </w:rPr>
        <w:t>JOÃO ALVES MARTINS NETO</w:t>
      </w:r>
      <w:r w:rsidRPr="00AD3A04">
        <w:rPr>
          <w:rFonts w:asciiTheme="minorHAnsi" w:hAnsiTheme="minorHAnsi" w:cstheme="minorHAnsi"/>
        </w:rPr>
        <w:t xml:space="preserve">, brasileiro, Agricultor Familiar, portador da cédula de identidade RG. n° </w:t>
      </w:r>
      <w:r w:rsidR="009074C8" w:rsidRPr="00AD3A04">
        <w:rPr>
          <w:rFonts w:asciiTheme="minorHAnsi" w:hAnsiTheme="minorHAnsi" w:cstheme="minorHAnsi"/>
        </w:rPr>
        <w:t>2.159.522-5</w:t>
      </w:r>
      <w:r w:rsidRPr="00AD3A04">
        <w:rPr>
          <w:rFonts w:asciiTheme="minorHAnsi" w:hAnsiTheme="minorHAnsi" w:cstheme="minorHAnsi"/>
        </w:rPr>
        <w:t xml:space="preserve"> SSP/PR, inscrito no CPF n° </w:t>
      </w:r>
      <w:r w:rsidR="009074C8" w:rsidRPr="00AD3A04">
        <w:rPr>
          <w:rFonts w:asciiTheme="minorHAnsi" w:hAnsiTheme="minorHAnsi" w:cstheme="minorHAnsi"/>
        </w:rPr>
        <w:t>031.111.968-95</w:t>
      </w:r>
      <w:r w:rsidRPr="00AD3A04">
        <w:rPr>
          <w:rFonts w:asciiTheme="minorHAnsi" w:hAnsiTheme="minorHAnsi" w:cstheme="minorHAnsi"/>
        </w:rPr>
        <w:t xml:space="preserve">, residente e domiciliado na </w:t>
      </w:r>
      <w:r w:rsidR="009074C8" w:rsidRPr="00AD3A04">
        <w:rPr>
          <w:rFonts w:asciiTheme="minorHAnsi" w:hAnsiTheme="minorHAnsi" w:cstheme="minorHAnsi"/>
        </w:rPr>
        <w:t>Vila Rural</w:t>
      </w:r>
      <w:r w:rsidRPr="00AD3A04">
        <w:rPr>
          <w:rFonts w:asciiTheme="minorHAnsi" w:hAnsiTheme="minorHAnsi" w:cstheme="minorHAnsi"/>
        </w:rPr>
        <w:t xml:space="preserve">, </w:t>
      </w:r>
      <w:r w:rsidR="007C64BA" w:rsidRPr="00AD3A04">
        <w:rPr>
          <w:rFonts w:asciiTheme="minorHAnsi" w:hAnsiTheme="minorHAnsi" w:cstheme="minorHAnsi"/>
        </w:rPr>
        <w:t xml:space="preserve">lote </w:t>
      </w:r>
      <w:r w:rsidR="009074C8" w:rsidRPr="00AD3A04">
        <w:rPr>
          <w:rFonts w:asciiTheme="minorHAnsi" w:hAnsiTheme="minorHAnsi" w:cstheme="minorHAnsi"/>
        </w:rPr>
        <w:t>08</w:t>
      </w:r>
      <w:r w:rsidRPr="00AD3A04">
        <w:rPr>
          <w:rFonts w:asciiTheme="minorHAnsi" w:hAnsiTheme="minorHAnsi" w:cstheme="minorHAnsi"/>
        </w:rPr>
        <w:t>,</w:t>
      </w:r>
      <w:r w:rsidR="007C64BA" w:rsidRPr="00AD3A04">
        <w:rPr>
          <w:rFonts w:asciiTheme="minorHAnsi" w:hAnsiTheme="minorHAnsi" w:cstheme="minorHAnsi"/>
        </w:rPr>
        <w:t xml:space="preserve"> </w:t>
      </w:r>
      <w:r w:rsidRPr="00AD3A04">
        <w:rPr>
          <w:rFonts w:asciiTheme="minorHAnsi" w:hAnsiTheme="minorHAnsi" w:cstheme="minorHAnsi"/>
        </w:rPr>
        <w:t>CEP: 87.540-000, Pérola/PR, resolvem celebrar o presente Contrato, decorrente do Edital de Chamamento Público Nº 02/202</w:t>
      </w:r>
      <w:r w:rsidR="00243EEC" w:rsidRPr="00AD3A04">
        <w:rPr>
          <w:rFonts w:asciiTheme="minorHAnsi" w:hAnsiTheme="minorHAnsi" w:cstheme="minorHAnsi"/>
        </w:rPr>
        <w:t>3</w:t>
      </w:r>
      <w:r w:rsidRPr="00AD3A04">
        <w:rPr>
          <w:rFonts w:asciiTheme="minorHAnsi" w:hAnsiTheme="minorHAnsi" w:cstheme="minorHAnsi"/>
        </w:rPr>
        <w:t xml:space="preserve">, nos moldes da Lei nº 11.947, de 16/07/2009, Resolução/FNDE/CD nº 6 de 08/05/2020 e com fundamento na Dispensa por justificativa nº </w:t>
      </w:r>
      <w:r w:rsidR="00243EEC" w:rsidRPr="00AD3A04">
        <w:rPr>
          <w:rFonts w:asciiTheme="minorHAnsi" w:hAnsiTheme="minorHAnsi" w:cstheme="minorHAnsi"/>
        </w:rPr>
        <w:t>17</w:t>
      </w:r>
      <w:r w:rsidRPr="00AD3A04">
        <w:rPr>
          <w:rFonts w:asciiTheme="minorHAnsi" w:hAnsiTheme="minorHAnsi" w:cstheme="minorHAnsi"/>
        </w:rPr>
        <w:t>/202</w:t>
      </w:r>
      <w:r w:rsidR="00243EEC" w:rsidRPr="00AD3A04">
        <w:rPr>
          <w:rFonts w:asciiTheme="minorHAnsi" w:hAnsiTheme="minorHAnsi" w:cstheme="minorHAnsi"/>
        </w:rPr>
        <w:t>3</w:t>
      </w:r>
      <w:r w:rsidRPr="00AD3A04">
        <w:rPr>
          <w:rFonts w:asciiTheme="minorHAnsi" w:hAnsiTheme="minorHAnsi" w:cstheme="minorHAnsi"/>
        </w:rPr>
        <w:t xml:space="preserve">, ratificada em </w:t>
      </w:r>
      <w:r w:rsidR="00243EEC" w:rsidRPr="00AD3A04">
        <w:rPr>
          <w:rFonts w:asciiTheme="minorHAnsi" w:hAnsiTheme="minorHAnsi" w:cstheme="minorHAnsi"/>
        </w:rPr>
        <w:t>12</w:t>
      </w:r>
      <w:r w:rsidRPr="00AD3A04">
        <w:rPr>
          <w:rFonts w:asciiTheme="minorHAnsi" w:hAnsiTheme="minorHAnsi" w:cstheme="minorHAnsi"/>
        </w:rPr>
        <w:t>/0</w:t>
      </w:r>
      <w:r w:rsidR="00243EEC" w:rsidRPr="00AD3A04">
        <w:rPr>
          <w:rFonts w:asciiTheme="minorHAnsi" w:hAnsiTheme="minorHAnsi" w:cstheme="minorHAnsi"/>
        </w:rPr>
        <w:t>5</w:t>
      </w:r>
      <w:r w:rsidRPr="00AD3A04">
        <w:rPr>
          <w:rFonts w:asciiTheme="minorHAnsi" w:hAnsiTheme="minorHAnsi" w:cstheme="minorHAnsi"/>
        </w:rPr>
        <w:t>/202</w:t>
      </w:r>
      <w:r w:rsidR="00243EEC" w:rsidRPr="00AD3A04">
        <w:rPr>
          <w:rFonts w:asciiTheme="minorHAnsi" w:hAnsiTheme="minorHAnsi" w:cstheme="minorHAnsi"/>
        </w:rPr>
        <w:t>3</w:t>
      </w:r>
      <w:r w:rsidRPr="00AD3A04">
        <w:rPr>
          <w:rFonts w:asciiTheme="minorHAnsi" w:hAnsiTheme="minorHAnsi" w:cstheme="minorHAnsi"/>
        </w:rPr>
        <w:t>, e na Lei nº 8666/93 e suas alterações e demais normas que regem a matéria, mediante as cláusulas e condições a seguir estabelecidas:</w:t>
      </w:r>
    </w:p>
    <w:p w14:paraId="0D9C16D7" w14:textId="1C09F7FF" w:rsidR="00621C31" w:rsidRPr="00AD3A04" w:rsidRDefault="00621C31" w:rsidP="00621C3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  <w:spacing w:val="-3"/>
        </w:rPr>
        <w:t>CLÁUSULA PRIMEIRA: DO FUNDAMENTO</w:t>
      </w:r>
      <w:r w:rsidRPr="00AD3A04">
        <w:rPr>
          <w:rFonts w:asciiTheme="minorHAnsi" w:hAnsiTheme="minorHAnsi" w:cstheme="minorHAnsi"/>
          <w:spacing w:val="-3"/>
        </w:rPr>
        <w:t xml:space="preserve"> - </w:t>
      </w:r>
      <w:r w:rsidRPr="00AD3A04">
        <w:rPr>
          <w:rFonts w:asciiTheme="minorHAnsi" w:hAnsiTheme="minorHAnsi" w:cstheme="minorHAnsi"/>
          <w:color w:val="000000"/>
        </w:rPr>
        <w:t>É objeto desta contratação a aquisição de GÊNEROS ALIMENTÍCIOS DA AGRICULTURA FAMILIAR PARA ALIMENTAÇÃO ESCOLAR, para alunos da rede de educação básica pública, verba FNDE/PNAE, para o ano letivo de 202</w:t>
      </w:r>
      <w:r w:rsidR="00243EEC" w:rsidRPr="00AD3A04">
        <w:rPr>
          <w:rFonts w:asciiTheme="minorHAnsi" w:hAnsiTheme="minorHAnsi" w:cstheme="minorHAnsi"/>
          <w:color w:val="000000"/>
        </w:rPr>
        <w:t>3</w:t>
      </w:r>
      <w:r w:rsidRPr="00AD3A04">
        <w:rPr>
          <w:rFonts w:asciiTheme="minorHAnsi" w:hAnsiTheme="minorHAnsi" w:cstheme="minorHAnsi"/>
          <w:color w:val="000000"/>
        </w:rPr>
        <w:t>, descritos no quadro previsto na Cláusula Quarta, todos de acordo com a chamada pública nº 02/202</w:t>
      </w:r>
      <w:r w:rsidR="00243EEC" w:rsidRPr="00AD3A04">
        <w:rPr>
          <w:rFonts w:asciiTheme="minorHAnsi" w:hAnsiTheme="minorHAnsi" w:cstheme="minorHAnsi"/>
          <w:color w:val="000000"/>
        </w:rPr>
        <w:t>3</w:t>
      </w:r>
      <w:r w:rsidRPr="00AD3A04">
        <w:rPr>
          <w:rFonts w:asciiTheme="minorHAnsi" w:hAnsiTheme="minorHAnsi" w:cstheme="minorHAnsi"/>
          <w:color w:val="000000"/>
        </w:rPr>
        <w:t>, o qual fica fazendo parte integrante do presente contrato, independentemente de anexação ou transcrição.</w:t>
      </w:r>
    </w:p>
    <w:p w14:paraId="3824E742" w14:textId="77777777" w:rsidR="00621C31" w:rsidRPr="00AD3A04" w:rsidRDefault="00621C31" w:rsidP="00621C3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</w:rPr>
        <w:t xml:space="preserve">CLÁUSULA SEGUNDA: DO OBJETO - </w:t>
      </w:r>
      <w:r w:rsidRPr="00AD3A04">
        <w:rPr>
          <w:rFonts w:asciiTheme="minorHAnsi" w:hAnsiTheme="minorHAnsi" w:cstheme="minorHAnsi"/>
          <w:color w:val="000000"/>
        </w:rPr>
        <w:t>O CONTRATADO se compromete a fornecer os gêneros alimentícios da Agricultura Familiar ao CONTRATANTE conforme descrito na Cláusula Quarta deste Contrato.</w:t>
      </w:r>
    </w:p>
    <w:p w14:paraId="7AC8AECE" w14:textId="77777777" w:rsidR="00621C31" w:rsidRPr="00AD3A04" w:rsidRDefault="00621C31" w:rsidP="00621C3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</w:rPr>
        <w:t>CLÁUSULA TERCEIRA:</w:t>
      </w:r>
      <w:r w:rsidRPr="00AD3A04">
        <w:rPr>
          <w:rFonts w:asciiTheme="minorHAnsi" w:hAnsiTheme="minorHAnsi" w:cstheme="minorHAnsi"/>
        </w:rPr>
        <w:t xml:space="preserve"> </w:t>
      </w:r>
      <w:r w:rsidRPr="00AD3A04">
        <w:rPr>
          <w:rFonts w:asciiTheme="minorHAnsi" w:hAnsiTheme="minorHAnsi" w:cstheme="minorHAnsi"/>
          <w:color w:val="000000"/>
        </w:rPr>
        <w:t>O limite individual de venda de gêneros alimentícios do CONTRATADO, será de até R$ 20.000,00 (vinte mil reais) por DAP por ano civil, referente à sua produção, conforme a legislação do Programa Nacional de Alimentação Escolar.</w:t>
      </w:r>
    </w:p>
    <w:p w14:paraId="7FE7213F" w14:textId="7EBD35F3" w:rsidR="00621C31" w:rsidRPr="00AD3A04" w:rsidRDefault="00621C31" w:rsidP="00621C3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 xml:space="preserve">CLÁUSULA QUARTA: </w:t>
      </w:r>
      <w:r w:rsidRPr="00AD3A04">
        <w:rPr>
          <w:rFonts w:asciiTheme="minorHAnsi" w:hAnsiTheme="minorHAnsi" w:cstheme="minorHAnsi"/>
          <w:color w:val="000000"/>
        </w:rPr>
        <w:t xml:space="preserve">Pelo fornecimento dos gêneros alimentícios, nos quantitativos descritos abaixo (no quadro), de Gêneros Alimentícios da Agricultura Familiar, o (a) CONTRATADO (A) receberá o valor total de R$ </w:t>
      </w:r>
      <w:r w:rsidR="00243EEC" w:rsidRPr="00AD3A04">
        <w:rPr>
          <w:rFonts w:asciiTheme="minorHAnsi" w:hAnsiTheme="minorHAnsi" w:cstheme="minorHAnsi"/>
          <w:color w:val="000000"/>
        </w:rPr>
        <w:t>4</w:t>
      </w:r>
      <w:r w:rsidRPr="00AD3A04">
        <w:rPr>
          <w:rFonts w:asciiTheme="minorHAnsi" w:hAnsiTheme="minorHAnsi" w:cstheme="minorHAnsi"/>
          <w:color w:val="000000"/>
        </w:rPr>
        <w:t>.</w:t>
      </w:r>
      <w:r w:rsidR="009074C8" w:rsidRPr="00AD3A04">
        <w:rPr>
          <w:rFonts w:asciiTheme="minorHAnsi" w:hAnsiTheme="minorHAnsi" w:cstheme="minorHAnsi"/>
          <w:color w:val="000000"/>
        </w:rPr>
        <w:t>57</w:t>
      </w:r>
      <w:r w:rsidR="00243EEC" w:rsidRPr="00AD3A04">
        <w:rPr>
          <w:rFonts w:asciiTheme="minorHAnsi" w:hAnsiTheme="minorHAnsi" w:cstheme="minorHAnsi"/>
          <w:color w:val="000000"/>
        </w:rPr>
        <w:t>5</w:t>
      </w:r>
      <w:r w:rsidRPr="00AD3A04">
        <w:rPr>
          <w:rFonts w:asciiTheme="minorHAnsi" w:hAnsiTheme="minorHAnsi" w:cstheme="minorHAnsi"/>
          <w:color w:val="000000"/>
        </w:rPr>
        <w:t>,</w:t>
      </w:r>
      <w:r w:rsidR="00243EEC" w:rsidRPr="00AD3A04">
        <w:rPr>
          <w:rFonts w:asciiTheme="minorHAnsi" w:hAnsiTheme="minorHAnsi" w:cstheme="minorHAnsi"/>
          <w:color w:val="000000"/>
        </w:rPr>
        <w:t>5</w:t>
      </w:r>
      <w:r w:rsidRPr="00AD3A04">
        <w:rPr>
          <w:rFonts w:asciiTheme="minorHAnsi" w:hAnsiTheme="minorHAnsi" w:cstheme="minorHAnsi"/>
          <w:color w:val="000000"/>
        </w:rPr>
        <w:t>0 (</w:t>
      </w:r>
      <w:r w:rsidR="00243EEC" w:rsidRPr="00AD3A04">
        <w:rPr>
          <w:rFonts w:asciiTheme="minorHAnsi" w:hAnsiTheme="minorHAnsi" w:cstheme="minorHAnsi"/>
          <w:color w:val="000000"/>
        </w:rPr>
        <w:t>quatro mil quinhentos e setenta e cinco reais e cinquenta centavos</w:t>
      </w:r>
      <w:r w:rsidRPr="00AD3A04">
        <w:rPr>
          <w:rFonts w:asciiTheme="minorHAnsi" w:hAnsiTheme="minorHAnsi" w:cstheme="minorHAnsi"/>
          <w:color w:val="000000"/>
        </w:rPr>
        <w:t>).</w:t>
      </w:r>
    </w:p>
    <w:p w14:paraId="60F37D5F" w14:textId="77777777" w:rsidR="00621C31" w:rsidRPr="00AD3A04" w:rsidRDefault="00621C31" w:rsidP="00621C31">
      <w:pPr>
        <w:spacing w:after="125" w:line="240" w:lineRule="auto"/>
        <w:ind w:hanging="142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 xml:space="preserve">   </w:t>
      </w:r>
      <w:r w:rsidRPr="00AD3A04">
        <w:rPr>
          <w:rFonts w:asciiTheme="minorHAnsi" w:hAnsiTheme="minorHAnsi" w:cstheme="minorHAnsi"/>
          <w:b/>
          <w:color w:val="000000"/>
        </w:rPr>
        <w:t>a)</w:t>
      </w:r>
      <w:r w:rsidRPr="00AD3A04">
        <w:rPr>
          <w:rFonts w:asciiTheme="minorHAnsi" w:hAnsiTheme="minorHAnsi" w:cstheme="minorHAnsi"/>
          <w:color w:val="000000"/>
        </w:rPr>
        <w:t xml:space="preserve"> O recebimento das mercadorias dar-se-á mediante apresentação do Termo de Recebimento e das Notas Fiscais de Venda pela pessoa responsável pela alimentação no local de entrega, consoante anexo deste Contrato.</w:t>
      </w:r>
    </w:p>
    <w:p w14:paraId="781D9FB7" w14:textId="77777777" w:rsidR="00621C31" w:rsidRPr="00AD3A04" w:rsidRDefault="00621C31" w:rsidP="00621C3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b)</w:t>
      </w:r>
      <w:r w:rsidRPr="00AD3A04">
        <w:rPr>
          <w:rFonts w:asciiTheme="minorHAnsi" w:hAnsiTheme="minorHAnsi" w:cstheme="minorHAnsi"/>
          <w:color w:val="00000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61"/>
        <w:gridCol w:w="1241"/>
        <w:gridCol w:w="1079"/>
        <w:gridCol w:w="1231"/>
        <w:gridCol w:w="1404"/>
        <w:gridCol w:w="1348"/>
      </w:tblGrid>
      <w:tr w:rsidR="00621C31" w:rsidRPr="00AD3A04" w14:paraId="0038695F" w14:textId="77777777" w:rsidTr="00AD3A04">
        <w:trPr>
          <w:trHeight w:val="420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3853980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Produto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8FBAD74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Unidade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A3A1FB1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Quantidade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2DEC05D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Periodicidade de Entrega</w:t>
            </w:r>
          </w:p>
        </w:tc>
        <w:tc>
          <w:tcPr>
            <w:tcW w:w="2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6867B63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Preço de Aquisição</w:t>
            </w:r>
          </w:p>
        </w:tc>
      </w:tr>
      <w:tr w:rsidR="00621C31" w:rsidRPr="00AD3A04" w14:paraId="46869368" w14:textId="77777777" w:rsidTr="00AD3A0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F2F2447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E8F6534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E2A4094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5FC6521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EC0641A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Preço Unitário (divulgado na chamada pública)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5CD0D5E" w14:textId="77777777" w:rsidR="00621C31" w:rsidRPr="00AD3A04" w:rsidRDefault="00621C31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AD3A04">
              <w:rPr>
                <w:rFonts w:asciiTheme="minorHAnsi" w:hAnsiTheme="minorHAnsi" w:cstheme="minorHAnsi"/>
                <w:color w:val="FFFFFF"/>
              </w:rPr>
              <w:t>Preço Total</w:t>
            </w:r>
          </w:p>
        </w:tc>
      </w:tr>
      <w:tr w:rsidR="006B56D9" w:rsidRPr="00AD3A04" w14:paraId="76406FE7" w14:textId="77777777" w:rsidTr="00AD3A0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05159C" w14:textId="50DA6431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Abobrinha Verde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61ADD89" w14:textId="51EF41C6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B19EC4" w14:textId="069A48C0" w:rsidR="006B56D9" w:rsidRPr="00AD3A04" w:rsidRDefault="00C6766C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10</w:t>
            </w:r>
            <w:r w:rsidR="006B56D9" w:rsidRPr="00AD3A04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C24C8C8" w14:textId="30923237" w:rsidR="006B56D9" w:rsidRPr="00AD3A04" w:rsidRDefault="006B56D9" w:rsidP="006B56D9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3752A1" w14:textId="02B423F8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4,</w:t>
            </w:r>
            <w:r w:rsidR="00C6766C" w:rsidRPr="00AD3A04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769F09C" w14:textId="02EC757B" w:rsidR="006B56D9" w:rsidRPr="00AD3A04" w:rsidRDefault="00C6766C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412</w:t>
            </w:r>
            <w:r w:rsidR="006B56D9" w:rsidRPr="00AD3A04">
              <w:rPr>
                <w:rFonts w:asciiTheme="minorHAnsi" w:hAnsiTheme="minorHAnsi" w:cstheme="minorHAnsi"/>
              </w:rPr>
              <w:t>,00</w:t>
            </w:r>
          </w:p>
        </w:tc>
      </w:tr>
      <w:tr w:rsidR="00AD3DE6" w:rsidRPr="00AD3A04" w14:paraId="072BC7D9" w14:textId="77777777" w:rsidTr="00AD3A0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60EAAA" w14:textId="3607E0BD" w:rsidR="00AD3DE6" w:rsidRPr="00AD3A04" w:rsidRDefault="00AD3DE6" w:rsidP="00AD3D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Brócolis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176D1F" w14:textId="67457EB6" w:rsidR="00AD3DE6" w:rsidRPr="00AD3A04" w:rsidRDefault="00AD3DE6" w:rsidP="00AD3D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0C237B9" w14:textId="195170C9" w:rsidR="00AD3DE6" w:rsidRPr="00AD3A04" w:rsidRDefault="00C6766C" w:rsidP="00AD3D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10</w:t>
            </w:r>
            <w:r w:rsidR="00AD3DE6" w:rsidRPr="00AD3A04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E0789D" w14:textId="550E417E" w:rsidR="00AD3DE6" w:rsidRPr="00AD3A04" w:rsidRDefault="00AD3DE6" w:rsidP="00AD3DE6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801905" w14:textId="1EF354DE" w:rsidR="00AD3DE6" w:rsidRPr="00AD3A04" w:rsidRDefault="00AD3DE6" w:rsidP="00AD3D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5,70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04CA391" w14:textId="3380DD29" w:rsidR="00AD3DE6" w:rsidRPr="00AD3A04" w:rsidRDefault="00C6766C" w:rsidP="00AD3D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570</w:t>
            </w:r>
            <w:r w:rsidR="00AD3DE6" w:rsidRPr="00AD3A04">
              <w:rPr>
                <w:rFonts w:asciiTheme="minorHAnsi" w:hAnsiTheme="minorHAnsi" w:cstheme="minorHAnsi"/>
              </w:rPr>
              <w:t>,00</w:t>
            </w:r>
          </w:p>
        </w:tc>
      </w:tr>
      <w:tr w:rsidR="006B56D9" w:rsidRPr="00AD3A04" w14:paraId="3AB30F0E" w14:textId="77777777" w:rsidTr="00AD3A0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DF08FA" w14:textId="44CE4D96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Cheiro Verde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682028" w14:textId="42A734EB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7A6875C" w14:textId="69C43B73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150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AA38C51" w14:textId="73DBBC7C" w:rsidR="006B56D9" w:rsidRPr="00AD3A04" w:rsidRDefault="006B56D9" w:rsidP="006B56D9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4AEC99" w14:textId="46F8D548" w:rsidR="006B56D9" w:rsidRPr="00AD3A04" w:rsidRDefault="00AD3A04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2</w:t>
            </w:r>
            <w:r w:rsidR="006B56D9" w:rsidRPr="00AD3A04">
              <w:rPr>
                <w:rFonts w:asciiTheme="minorHAnsi" w:hAnsiTheme="minorHAnsi" w:cstheme="minorHAnsi"/>
              </w:rPr>
              <w:t>,</w:t>
            </w:r>
            <w:r w:rsidRPr="00AD3A04">
              <w:rPr>
                <w:rFonts w:asciiTheme="minorHAnsi" w:hAnsiTheme="minorHAnsi" w:cstheme="minorHAnsi"/>
              </w:rPr>
              <w:t>1</w:t>
            </w:r>
            <w:r w:rsidR="006B56D9" w:rsidRPr="00AD3A04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637603" w14:textId="4DDD2EA5" w:rsidR="006B56D9" w:rsidRPr="00AD3A04" w:rsidRDefault="00AD3A04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31</w:t>
            </w:r>
            <w:r w:rsidR="006B56D9" w:rsidRPr="00AD3A04">
              <w:rPr>
                <w:rFonts w:asciiTheme="minorHAnsi" w:hAnsiTheme="minorHAnsi" w:cstheme="minorHAnsi"/>
              </w:rPr>
              <w:t>6,50</w:t>
            </w:r>
          </w:p>
        </w:tc>
      </w:tr>
      <w:tr w:rsidR="006B56D9" w:rsidRPr="00AD3A04" w14:paraId="56927867" w14:textId="77777777" w:rsidTr="00AD3A0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5141ED4" w14:textId="39834551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lastRenderedPageBreak/>
              <w:t>Couve Flor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EFA0F4" w14:textId="23A5E09B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6FE86E2" w14:textId="28299EEB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896891" w14:textId="4FDAC5FA" w:rsidR="006B56D9" w:rsidRPr="00AD3A04" w:rsidRDefault="006B56D9" w:rsidP="006B56D9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B7D3BB3" w14:textId="1A7BC268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6,</w:t>
            </w:r>
            <w:r w:rsidR="00AD3A04" w:rsidRPr="00AD3A04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67FE45" w14:textId="5826E682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6</w:t>
            </w:r>
            <w:r w:rsidR="00AD3A04" w:rsidRPr="00AD3A04">
              <w:rPr>
                <w:rFonts w:asciiTheme="minorHAnsi" w:hAnsiTheme="minorHAnsi" w:cstheme="minorHAnsi"/>
              </w:rPr>
              <w:t>29</w:t>
            </w:r>
            <w:r w:rsidRPr="00AD3A04">
              <w:rPr>
                <w:rFonts w:asciiTheme="minorHAnsi" w:hAnsiTheme="minorHAnsi" w:cstheme="minorHAnsi"/>
              </w:rPr>
              <w:t>,00</w:t>
            </w:r>
          </w:p>
        </w:tc>
      </w:tr>
      <w:tr w:rsidR="00AD3DE6" w:rsidRPr="00AD3A04" w14:paraId="06B574D6" w14:textId="77777777" w:rsidTr="00AD3A0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D823EF" w14:textId="69886522" w:rsidR="00AD3DE6" w:rsidRPr="00AD3A04" w:rsidRDefault="00AD3DE6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Mandioca com Casca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E757B3" w14:textId="06EAC0EC" w:rsidR="00AD3DE6" w:rsidRPr="00AD3A04" w:rsidRDefault="00AD3DE6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1C39A1" w14:textId="3DCB86BD" w:rsidR="00AD3DE6" w:rsidRPr="00AD3A04" w:rsidRDefault="00AD3DE6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8DBB9E5" w14:textId="5D487DD8" w:rsidR="00AD3DE6" w:rsidRPr="00AD3A04" w:rsidRDefault="00AD3DE6" w:rsidP="006B56D9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7748F5" w14:textId="61075B07" w:rsidR="00AD3DE6" w:rsidRPr="00AD3A04" w:rsidRDefault="00AD3DE6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6,04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368C69" w14:textId="55FA6A5B" w:rsidR="00AD3DE6" w:rsidRPr="00AD3A04" w:rsidRDefault="00AD3DE6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1.208,00</w:t>
            </w:r>
          </w:p>
        </w:tc>
      </w:tr>
      <w:tr w:rsidR="00AD3DE6" w:rsidRPr="00AD3A04" w14:paraId="52BAAADA" w14:textId="77777777" w:rsidTr="00AD3A0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512F8D" w14:textId="2336829C" w:rsidR="00AD3DE6" w:rsidRPr="00AD3A04" w:rsidRDefault="00AD3DE6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Pepino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99E4A0" w14:textId="356D0826" w:rsidR="00AD3DE6" w:rsidRPr="00AD3A04" w:rsidRDefault="00AD3DE6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1E4B501" w14:textId="69C3212A" w:rsidR="00AD3DE6" w:rsidRPr="00AD3A04" w:rsidRDefault="00AD3DE6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E00A9E6" w14:textId="3353264E" w:rsidR="00AD3DE6" w:rsidRPr="00AD3A04" w:rsidRDefault="00AD3DE6" w:rsidP="006B56D9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82C1C9" w14:textId="24348DCF" w:rsidR="00AD3DE6" w:rsidRPr="00AD3A04" w:rsidRDefault="00AD3DE6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3,92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55115B5" w14:textId="46DED9C1" w:rsidR="00AD3DE6" w:rsidRPr="00AD3A04" w:rsidRDefault="00AD3DE6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392,00</w:t>
            </w:r>
          </w:p>
        </w:tc>
      </w:tr>
      <w:tr w:rsidR="006B56D9" w:rsidRPr="00AD3A04" w14:paraId="3497D430" w14:textId="77777777" w:rsidTr="00AD3A0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134FA4" w14:textId="7C06F563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Repolho Manteiga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CE30E0E" w14:textId="2DA66DDB" w:rsidR="006B56D9" w:rsidRPr="00AD3A04" w:rsidRDefault="006B56D9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9F3A3B" w14:textId="0C201106" w:rsidR="006B56D9" w:rsidRPr="00AD3A04" w:rsidRDefault="00C6766C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20</w:t>
            </w:r>
            <w:r w:rsidR="006B56D9" w:rsidRPr="00AD3A04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89A8BF" w14:textId="16E9D513" w:rsidR="006B56D9" w:rsidRPr="00AD3A04" w:rsidRDefault="006B56D9" w:rsidP="006B56D9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C1B93E2" w14:textId="6CD84557" w:rsidR="006B56D9" w:rsidRPr="00AD3A04" w:rsidRDefault="00C6766C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5</w:t>
            </w:r>
            <w:r w:rsidR="006B56D9" w:rsidRPr="00AD3A04">
              <w:rPr>
                <w:rFonts w:asciiTheme="minorHAnsi" w:hAnsiTheme="minorHAnsi" w:cstheme="minorHAnsi"/>
              </w:rPr>
              <w:t>,</w:t>
            </w:r>
            <w:r w:rsidRPr="00AD3A04">
              <w:rPr>
                <w:rFonts w:asciiTheme="minorHAnsi" w:hAnsiTheme="minorHAnsi" w:cstheme="minorHAnsi"/>
              </w:rPr>
              <w:t>2</w:t>
            </w:r>
            <w:r w:rsidR="006B56D9" w:rsidRPr="00AD3A04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9051F8A" w14:textId="6C5E0E11" w:rsidR="006B56D9" w:rsidRPr="00AD3A04" w:rsidRDefault="00C6766C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AD3A04">
              <w:rPr>
                <w:rFonts w:asciiTheme="minorHAnsi" w:hAnsiTheme="minorHAnsi" w:cstheme="minorHAnsi"/>
              </w:rPr>
              <w:t>1.048,00</w:t>
            </w:r>
          </w:p>
        </w:tc>
      </w:tr>
      <w:tr w:rsidR="00621C31" w:rsidRPr="00AD3A04" w14:paraId="1BF968D0" w14:textId="77777777" w:rsidTr="00AD3A04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026E43" w14:textId="77777777" w:rsidR="00621C31" w:rsidRPr="00AD3A04" w:rsidRDefault="00621C31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B4CC379" w14:textId="77777777" w:rsidR="00621C31" w:rsidRPr="00AD3A04" w:rsidRDefault="00621C31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AF3EF92" w14:textId="77777777" w:rsidR="00621C31" w:rsidRPr="00AD3A04" w:rsidRDefault="00621C31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3A7C1E" w14:textId="77777777" w:rsidR="00621C31" w:rsidRPr="00AD3A04" w:rsidRDefault="00621C31" w:rsidP="0045322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B88110" w14:textId="77777777" w:rsidR="00621C31" w:rsidRPr="00AD3A04" w:rsidRDefault="00621C31" w:rsidP="0045322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AD3A04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A3C0785" w14:textId="1A366640" w:rsidR="00621C31" w:rsidRPr="00AD3A04" w:rsidRDefault="00AD3A04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AD3A04">
              <w:rPr>
                <w:rFonts w:asciiTheme="minorHAnsi" w:hAnsiTheme="minorHAnsi" w:cstheme="minorHAnsi"/>
                <w:b/>
              </w:rPr>
              <w:t>4</w:t>
            </w:r>
            <w:r w:rsidR="006B56D9" w:rsidRPr="00AD3A04">
              <w:rPr>
                <w:rFonts w:asciiTheme="minorHAnsi" w:hAnsiTheme="minorHAnsi" w:cstheme="minorHAnsi"/>
                <w:b/>
              </w:rPr>
              <w:t>.57</w:t>
            </w:r>
            <w:r w:rsidRPr="00AD3A04">
              <w:rPr>
                <w:rFonts w:asciiTheme="minorHAnsi" w:hAnsiTheme="minorHAnsi" w:cstheme="minorHAnsi"/>
                <w:b/>
              </w:rPr>
              <w:t>5</w:t>
            </w:r>
            <w:r w:rsidR="006B56D9" w:rsidRPr="00AD3A04">
              <w:rPr>
                <w:rFonts w:asciiTheme="minorHAnsi" w:hAnsiTheme="minorHAnsi" w:cstheme="minorHAnsi"/>
                <w:b/>
              </w:rPr>
              <w:t>,</w:t>
            </w:r>
            <w:r w:rsidRPr="00AD3A04">
              <w:rPr>
                <w:rFonts w:asciiTheme="minorHAnsi" w:hAnsiTheme="minorHAnsi" w:cstheme="minorHAnsi"/>
                <w:b/>
              </w:rPr>
              <w:t>5</w:t>
            </w:r>
            <w:r w:rsidR="006B56D9" w:rsidRPr="00AD3A04">
              <w:rPr>
                <w:rFonts w:asciiTheme="minorHAnsi" w:hAnsiTheme="minorHAnsi" w:cstheme="minorHAnsi"/>
                <w:b/>
              </w:rPr>
              <w:t>0</w:t>
            </w:r>
          </w:p>
        </w:tc>
      </w:tr>
    </w:tbl>
    <w:p w14:paraId="647F4584" w14:textId="77777777" w:rsidR="00243EEC" w:rsidRPr="00AD3A04" w:rsidRDefault="00243EEC" w:rsidP="00243EEC">
      <w:pPr>
        <w:spacing w:after="0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bookmarkStart w:id="0" w:name="_Hlk135120700"/>
      <w:bookmarkStart w:id="1" w:name="_Hlk135123159"/>
      <w:r w:rsidRPr="00AD3A04">
        <w:rPr>
          <w:rFonts w:asciiTheme="minorHAnsi" w:hAnsiTheme="minorHAnsi" w:cstheme="minorHAnsi"/>
          <w:b/>
          <w:color w:val="000000"/>
        </w:rPr>
        <w:t>CLÁUSULA QUINTA:</w:t>
      </w:r>
    </w:p>
    <w:p w14:paraId="019AC920" w14:textId="77777777" w:rsidR="00243EEC" w:rsidRPr="00AD3A04" w:rsidRDefault="00243EEC" w:rsidP="00243EEC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As despesas decorrentes do presente contrato correrão por conta das seguintes dotações orçamentárias.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1"/>
        <w:gridCol w:w="1134"/>
        <w:gridCol w:w="851"/>
        <w:gridCol w:w="1275"/>
        <w:gridCol w:w="992"/>
        <w:gridCol w:w="1134"/>
      </w:tblGrid>
      <w:tr w:rsidR="00243EEC" w:rsidRPr="00AD3A04" w14:paraId="3C147E04" w14:textId="77777777" w:rsidTr="006238A2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A2280E1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2" w:name="_Hlk135124325"/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DESPESA PRINCIPAL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08B710AF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7207B97D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ORGÃOUNID.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D63E38A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6C1CEF62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PROJ. ATIV.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2D188308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NATUREZA DA DESPESA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20678A46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F305408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VALOR</w:t>
            </w:r>
          </w:p>
        </w:tc>
      </w:tr>
      <w:tr w:rsidR="00243EEC" w:rsidRPr="00AD3A04" w14:paraId="7F015B1B" w14:textId="77777777" w:rsidTr="006238A2">
        <w:tc>
          <w:tcPr>
            <w:tcW w:w="1134" w:type="dxa"/>
            <w:vAlign w:val="center"/>
          </w:tcPr>
          <w:p w14:paraId="79332163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182</w:t>
            </w:r>
          </w:p>
        </w:tc>
        <w:tc>
          <w:tcPr>
            <w:tcW w:w="1701" w:type="dxa"/>
            <w:vAlign w:val="center"/>
          </w:tcPr>
          <w:p w14:paraId="3994CD2C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2285</w:t>
            </w:r>
          </w:p>
        </w:tc>
        <w:tc>
          <w:tcPr>
            <w:tcW w:w="851" w:type="dxa"/>
            <w:vAlign w:val="center"/>
          </w:tcPr>
          <w:p w14:paraId="1C8FF4B7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59ABE140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31ED4D1C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2013</w:t>
            </w:r>
          </w:p>
        </w:tc>
        <w:tc>
          <w:tcPr>
            <w:tcW w:w="1275" w:type="dxa"/>
            <w:vAlign w:val="center"/>
          </w:tcPr>
          <w:p w14:paraId="77B4047C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501CF6AB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204/276</w:t>
            </w:r>
          </w:p>
        </w:tc>
        <w:tc>
          <w:tcPr>
            <w:tcW w:w="1134" w:type="dxa"/>
            <w:vAlign w:val="center"/>
          </w:tcPr>
          <w:p w14:paraId="022FCE13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30.008,10</w:t>
            </w:r>
          </w:p>
        </w:tc>
      </w:tr>
      <w:tr w:rsidR="00243EEC" w:rsidRPr="00AD3A04" w14:paraId="08BB7B59" w14:textId="77777777" w:rsidTr="006238A2">
        <w:tc>
          <w:tcPr>
            <w:tcW w:w="1134" w:type="dxa"/>
            <w:vAlign w:val="center"/>
          </w:tcPr>
          <w:p w14:paraId="72112174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244</w:t>
            </w:r>
          </w:p>
        </w:tc>
        <w:tc>
          <w:tcPr>
            <w:tcW w:w="1701" w:type="dxa"/>
            <w:vAlign w:val="center"/>
          </w:tcPr>
          <w:p w14:paraId="163D5FA5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2286</w:t>
            </w:r>
          </w:p>
        </w:tc>
        <w:tc>
          <w:tcPr>
            <w:tcW w:w="851" w:type="dxa"/>
            <w:vAlign w:val="center"/>
          </w:tcPr>
          <w:p w14:paraId="4B8B0433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2F2CE867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68DC8305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vAlign w:val="center"/>
          </w:tcPr>
          <w:p w14:paraId="6E9B3B38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543BBC78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205</w:t>
            </w:r>
          </w:p>
        </w:tc>
        <w:tc>
          <w:tcPr>
            <w:tcW w:w="1134" w:type="dxa"/>
            <w:vAlign w:val="center"/>
          </w:tcPr>
          <w:p w14:paraId="12BA1B71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  <w:tr w:rsidR="00243EEC" w:rsidRPr="00AD3A04" w14:paraId="2B938DE0" w14:textId="77777777" w:rsidTr="006238A2">
        <w:tc>
          <w:tcPr>
            <w:tcW w:w="1134" w:type="dxa"/>
            <w:vAlign w:val="center"/>
          </w:tcPr>
          <w:p w14:paraId="1B77A8C7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279</w:t>
            </w:r>
          </w:p>
        </w:tc>
        <w:tc>
          <w:tcPr>
            <w:tcW w:w="1701" w:type="dxa"/>
            <w:vAlign w:val="center"/>
          </w:tcPr>
          <w:p w14:paraId="58928A8C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2486</w:t>
            </w:r>
          </w:p>
        </w:tc>
        <w:tc>
          <w:tcPr>
            <w:tcW w:w="851" w:type="dxa"/>
            <w:vAlign w:val="center"/>
          </w:tcPr>
          <w:p w14:paraId="08D9F5CE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2CB78441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17596FBB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2019</w:t>
            </w:r>
          </w:p>
        </w:tc>
        <w:tc>
          <w:tcPr>
            <w:tcW w:w="1275" w:type="dxa"/>
            <w:vAlign w:val="center"/>
          </w:tcPr>
          <w:p w14:paraId="5D2022A9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34DEA368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206</w:t>
            </w:r>
          </w:p>
        </w:tc>
        <w:tc>
          <w:tcPr>
            <w:tcW w:w="1134" w:type="dxa"/>
            <w:vAlign w:val="center"/>
          </w:tcPr>
          <w:p w14:paraId="5C2FA9D7" w14:textId="77777777" w:rsidR="00243EEC" w:rsidRPr="00AD3A04" w:rsidRDefault="00243EE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D3A04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</w:tbl>
    <w:bookmarkEnd w:id="2"/>
    <w:p w14:paraId="56B68C03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SEXTA:</w:t>
      </w:r>
    </w:p>
    <w:p w14:paraId="34262D6D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37A97C60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SÉTIMA:</w:t>
      </w:r>
    </w:p>
    <w:p w14:paraId="7C15372D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54F2C46A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OITAVA:</w:t>
      </w:r>
    </w:p>
    <w:p w14:paraId="0065F525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AD3A04">
        <w:rPr>
          <w:rFonts w:asciiTheme="minorHAnsi" w:hAnsiTheme="minorHAnsi" w:cstheme="minorHAnsi"/>
        </w:rPr>
        <w:t>O CONTRATANTE se compromete em guardar pelo prazo estabelecido no §7º do artigo 57 da Resolução do FNDE que 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14:paraId="627A4FBA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NONA:</w:t>
      </w:r>
    </w:p>
    <w:p w14:paraId="095170C3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145F90B4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DÉCIMA:</w:t>
      </w:r>
    </w:p>
    <w:p w14:paraId="313F1525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O CONTRATANTE em razão da supremacia do interesse público sobre os interesses particulares poderá:</w:t>
      </w:r>
    </w:p>
    <w:p w14:paraId="5C1AF86B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a)</w:t>
      </w:r>
      <w:r w:rsidRPr="00AD3A04">
        <w:rPr>
          <w:rFonts w:asciiTheme="minorHAnsi" w:hAnsiTheme="minorHAnsi" w:cstheme="minorHAnsi"/>
          <w:color w:val="000000"/>
        </w:rPr>
        <w:t xml:space="preserve"> Modificar unilateralmente o contrato para melhor adequação às finalidades de interesse público, respeitando os direitos do CONTRATADO;</w:t>
      </w:r>
    </w:p>
    <w:p w14:paraId="11B901C2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b)</w:t>
      </w:r>
      <w:r w:rsidRPr="00AD3A04">
        <w:rPr>
          <w:rFonts w:asciiTheme="minorHAnsi" w:hAnsiTheme="minorHAnsi" w:cstheme="minorHAnsi"/>
          <w:color w:val="000000"/>
        </w:rPr>
        <w:t xml:space="preserve"> Rescindir unilateralmente o contrato, nos casos de infração contratual ou inaptidão do CONTRATADO;</w:t>
      </w:r>
    </w:p>
    <w:p w14:paraId="01851DA3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c)</w:t>
      </w:r>
      <w:r w:rsidRPr="00AD3A04">
        <w:rPr>
          <w:rFonts w:asciiTheme="minorHAnsi" w:hAnsiTheme="minorHAnsi" w:cstheme="minorHAnsi"/>
          <w:color w:val="000000"/>
        </w:rPr>
        <w:t xml:space="preserve"> Fiscalizar a execução do contrato;</w:t>
      </w:r>
    </w:p>
    <w:p w14:paraId="6ACEA57E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d)</w:t>
      </w:r>
      <w:r w:rsidRPr="00AD3A04">
        <w:rPr>
          <w:rFonts w:asciiTheme="minorHAnsi" w:hAnsiTheme="minorHAnsi" w:cstheme="minorHAnsi"/>
          <w:color w:val="000000"/>
        </w:rPr>
        <w:t xml:space="preserve"> Aplicar sanções motivadas pela inexecução total ou parcial do ajuste;</w:t>
      </w:r>
    </w:p>
    <w:p w14:paraId="14AFC438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36075782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DÉCIMA PRIMEIRA:</w:t>
      </w:r>
    </w:p>
    <w:p w14:paraId="52B4F4C9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A multa aplicada após regular processo administrativo poderá ser descontada dos pagamentos eventualmente devidos pelo CONTRATANTE ou, quando for o caso, cobrada judicialmente.</w:t>
      </w:r>
    </w:p>
    <w:p w14:paraId="031FA5B4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DÉCIMA SEGUNDA:</w:t>
      </w:r>
    </w:p>
    <w:p w14:paraId="7024A655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490DF0B5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DÉCIMA TERCEIRA:</w:t>
      </w:r>
    </w:p>
    <w:p w14:paraId="36D83AD4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AD3A04">
        <w:rPr>
          <w:rFonts w:asciiTheme="minorHAnsi" w:hAnsiTheme="minorHAnsi" w:cstheme="minorHAnsi"/>
          <w:color w:val="000000"/>
        </w:rPr>
        <w:t xml:space="preserve">O </w:t>
      </w:r>
      <w:r w:rsidRPr="00AD3A04">
        <w:rPr>
          <w:rFonts w:asciiTheme="minorHAnsi" w:hAnsiTheme="minorHAnsi" w:cstheme="minorHAnsi"/>
        </w:rPr>
        <w:t>presente contrato rege-se, ainda, pela chamada pública nº 02/2023, pela Resolução CD/FNDE nº 6/2020, pela </w:t>
      </w:r>
      <w:hyperlink r:id="rId6" w:history="1">
        <w:r w:rsidRPr="00AD3A04">
          <w:rPr>
            <w:rFonts w:asciiTheme="minorHAnsi" w:hAnsiTheme="minorHAnsi" w:cstheme="minorHAnsi"/>
          </w:rPr>
          <w:t>Lei nº 8.666/1993</w:t>
        </w:r>
      </w:hyperlink>
      <w:r w:rsidRPr="00AD3A04">
        <w:rPr>
          <w:rFonts w:asciiTheme="minorHAnsi" w:hAnsiTheme="minorHAnsi" w:cstheme="minorHAnsi"/>
        </w:rPr>
        <w:t> e suas alterações e pela </w:t>
      </w:r>
      <w:hyperlink r:id="rId7" w:history="1">
        <w:r w:rsidRPr="00AD3A04">
          <w:rPr>
            <w:rFonts w:asciiTheme="minorHAnsi" w:hAnsiTheme="minorHAnsi" w:cstheme="minorHAnsi"/>
          </w:rPr>
          <w:t>Lei nº 11.947/2009</w:t>
        </w:r>
      </w:hyperlink>
      <w:r w:rsidRPr="00AD3A04">
        <w:rPr>
          <w:rFonts w:asciiTheme="minorHAnsi" w:hAnsiTheme="minorHAnsi" w:cstheme="minorHAnsi"/>
        </w:rPr>
        <w:t>, em todos os seus termos.</w:t>
      </w:r>
    </w:p>
    <w:p w14:paraId="2055A026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lastRenderedPageBreak/>
        <w:t>CLÁUSULA DÉCIMA QUARTA:</w:t>
      </w:r>
    </w:p>
    <w:p w14:paraId="0FED9013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Este Contrato poderá ser aditado a qualquer tempo, mediante acordo formal entre as partes, resguardada as suas condições essenciais.</w:t>
      </w:r>
    </w:p>
    <w:p w14:paraId="27BCDA35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DÉCIMA QUINTA:</w:t>
      </w:r>
    </w:p>
    <w:p w14:paraId="130BEAAA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4B363334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DÉCIMA SEXTA:</w:t>
      </w:r>
    </w:p>
    <w:p w14:paraId="79573B9C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2296DB31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a)</w:t>
      </w:r>
      <w:r w:rsidRPr="00AD3A04">
        <w:rPr>
          <w:rFonts w:asciiTheme="minorHAnsi" w:hAnsiTheme="minorHAnsi" w:cstheme="minorHAnsi"/>
          <w:color w:val="000000"/>
        </w:rPr>
        <w:t xml:space="preserve"> por acordo entre as partes;</w:t>
      </w:r>
    </w:p>
    <w:p w14:paraId="1063A2AC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b)</w:t>
      </w:r>
      <w:r w:rsidRPr="00AD3A04">
        <w:rPr>
          <w:rFonts w:asciiTheme="minorHAnsi" w:hAnsiTheme="minorHAnsi" w:cstheme="minorHAnsi"/>
          <w:color w:val="000000"/>
        </w:rPr>
        <w:t xml:space="preserve"> pela inobservância de qualquer de suas condições;</w:t>
      </w:r>
    </w:p>
    <w:p w14:paraId="596458FB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c)</w:t>
      </w:r>
      <w:r w:rsidRPr="00AD3A04">
        <w:rPr>
          <w:rFonts w:asciiTheme="minorHAnsi" w:hAnsiTheme="minorHAnsi" w:cstheme="minorHAnsi"/>
          <w:color w:val="000000"/>
        </w:rPr>
        <w:t xml:space="preserve"> por quaisquer dos motivos previstos em lei.</w:t>
      </w:r>
    </w:p>
    <w:p w14:paraId="79B66D5F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DÉCIMA SÉTIMA:</w:t>
      </w:r>
    </w:p>
    <w:p w14:paraId="668ECDB2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O presente contrato vigorará da sua assinatura até a entrega total dos produtos mediante o cronograma apresentado (Cláusula Quarta) ou até 31/12/2023.</w:t>
      </w:r>
    </w:p>
    <w:p w14:paraId="0F760CFE" w14:textId="77777777" w:rsidR="00243EEC" w:rsidRPr="00AD3A04" w:rsidRDefault="00243EEC" w:rsidP="00243EE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AD3A04">
        <w:rPr>
          <w:rFonts w:asciiTheme="minorHAnsi" w:hAnsiTheme="minorHAnsi" w:cstheme="minorHAnsi"/>
          <w:b/>
          <w:color w:val="000000"/>
        </w:rPr>
        <w:t>CLÁUSULA DÉCIMA OITAVA:</w:t>
      </w:r>
    </w:p>
    <w:p w14:paraId="3EDD3242" w14:textId="77777777" w:rsidR="00243EEC" w:rsidRPr="00AD3A04" w:rsidRDefault="00243EEC" w:rsidP="00243EEC">
      <w:pPr>
        <w:tabs>
          <w:tab w:val="left" w:pos="6237"/>
        </w:tabs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>É competente o Foro da Comarca de Pérola para dirimir qualquer controvérsia que se originar deste contrato.</w:t>
      </w:r>
    </w:p>
    <w:p w14:paraId="1E5BA67E" w14:textId="5547743D" w:rsidR="00621C31" w:rsidRPr="00AD3A04" w:rsidRDefault="00243EEC" w:rsidP="00621C3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AD3A04">
        <w:rPr>
          <w:rFonts w:asciiTheme="minorHAnsi" w:hAnsiTheme="minorHAnsi" w:cstheme="minorHAnsi"/>
          <w:color w:val="000000"/>
        </w:rPr>
        <w:t xml:space="preserve">                              E, por estarem assim, justos e contratados, assinam o presente instrumento em três vias de igual teor e forma, na presença de duas testemunhas</w:t>
      </w:r>
      <w:bookmarkEnd w:id="0"/>
      <w:bookmarkEnd w:id="1"/>
      <w:r w:rsidR="00621C31" w:rsidRPr="00AD3A04">
        <w:rPr>
          <w:rFonts w:asciiTheme="minorHAnsi" w:hAnsiTheme="minorHAnsi" w:cstheme="minorHAnsi"/>
          <w:color w:val="000000"/>
        </w:rPr>
        <w:t>.</w:t>
      </w:r>
    </w:p>
    <w:p w14:paraId="3D0EE3B3" w14:textId="76067325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</w:rPr>
      </w:pPr>
      <w:r w:rsidRPr="00AD3A04">
        <w:rPr>
          <w:rFonts w:asciiTheme="minorHAnsi" w:hAnsiTheme="minorHAnsi" w:cstheme="minorHAnsi"/>
        </w:rPr>
        <w:t xml:space="preserve">Pérola/PR, </w:t>
      </w:r>
      <w:r w:rsidR="00243EEC" w:rsidRPr="00AD3A04">
        <w:rPr>
          <w:rFonts w:asciiTheme="minorHAnsi" w:hAnsiTheme="minorHAnsi" w:cstheme="minorHAnsi"/>
        </w:rPr>
        <w:t>12</w:t>
      </w:r>
      <w:r w:rsidRPr="00AD3A04">
        <w:rPr>
          <w:rFonts w:asciiTheme="minorHAnsi" w:hAnsiTheme="minorHAnsi" w:cstheme="minorHAnsi"/>
        </w:rPr>
        <w:t xml:space="preserve"> de </w:t>
      </w:r>
      <w:r w:rsidR="00243EEC" w:rsidRPr="00AD3A04">
        <w:rPr>
          <w:rFonts w:asciiTheme="minorHAnsi" w:hAnsiTheme="minorHAnsi" w:cstheme="minorHAnsi"/>
        </w:rPr>
        <w:t>maio</w:t>
      </w:r>
      <w:r w:rsidRPr="00AD3A04">
        <w:rPr>
          <w:rFonts w:asciiTheme="minorHAnsi" w:hAnsiTheme="minorHAnsi" w:cstheme="minorHAnsi"/>
        </w:rPr>
        <w:t xml:space="preserve"> de 202</w:t>
      </w:r>
      <w:r w:rsidR="00243EEC" w:rsidRPr="00AD3A04">
        <w:rPr>
          <w:rFonts w:asciiTheme="minorHAnsi" w:hAnsiTheme="minorHAnsi" w:cstheme="minorHAnsi"/>
        </w:rPr>
        <w:t>3</w:t>
      </w:r>
      <w:r w:rsidRPr="00AD3A04">
        <w:rPr>
          <w:rFonts w:asciiTheme="minorHAnsi" w:hAnsiTheme="minorHAnsi" w:cstheme="minorHAnsi"/>
        </w:rPr>
        <w:t>.</w:t>
      </w:r>
    </w:p>
    <w:p w14:paraId="7F421F24" w14:textId="77777777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26B1B578" w14:textId="77777777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0A8B8D25" w14:textId="77777777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26B28209" w14:textId="77777777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755"/>
      </w:tblGrid>
      <w:tr w:rsidR="00621C31" w:rsidRPr="00AD3A04" w14:paraId="1D487691" w14:textId="77777777" w:rsidTr="00453225">
        <w:tc>
          <w:tcPr>
            <w:tcW w:w="5457" w:type="dxa"/>
          </w:tcPr>
          <w:p w14:paraId="29335296" w14:textId="74763C96" w:rsidR="00621C31" w:rsidRPr="00AD3A04" w:rsidRDefault="00621C31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AD3A04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3755" w:type="dxa"/>
          </w:tcPr>
          <w:p w14:paraId="30F40AA0" w14:textId="03FFB5F5" w:rsidR="00621C31" w:rsidRPr="00AD3A04" w:rsidRDefault="006B56D9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AD3A04">
              <w:rPr>
                <w:rFonts w:asciiTheme="minorHAnsi" w:hAnsiTheme="minorHAnsi" w:cstheme="minorHAnsi"/>
                <w:b/>
                <w:bCs/>
              </w:rPr>
              <w:t>JOÃO ALVES MARTINS NETO</w:t>
            </w:r>
          </w:p>
        </w:tc>
      </w:tr>
      <w:tr w:rsidR="00621C31" w:rsidRPr="00AD3A04" w14:paraId="6DB8031E" w14:textId="77777777" w:rsidTr="00453225">
        <w:tc>
          <w:tcPr>
            <w:tcW w:w="5457" w:type="dxa"/>
          </w:tcPr>
          <w:p w14:paraId="7FF9555D" w14:textId="77777777" w:rsidR="00621C31" w:rsidRPr="00AD3A04" w:rsidRDefault="00621C31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AD3A04">
              <w:rPr>
                <w:rFonts w:asciiTheme="minorHAnsi" w:hAnsiTheme="minorHAnsi" w:cstheme="minorHAnsi"/>
                <w:b/>
              </w:rPr>
              <w:t>Prefeita Municipal.</w:t>
            </w:r>
          </w:p>
        </w:tc>
        <w:tc>
          <w:tcPr>
            <w:tcW w:w="3755" w:type="dxa"/>
          </w:tcPr>
          <w:p w14:paraId="1B4CD5EF" w14:textId="77777777" w:rsidR="00621C31" w:rsidRPr="00AD3A04" w:rsidRDefault="00621C31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AD3A04">
              <w:rPr>
                <w:rFonts w:asciiTheme="minorHAnsi" w:hAnsiTheme="minorHAnsi" w:cstheme="minorHAnsi"/>
                <w:b/>
              </w:rPr>
              <w:t>Contratado</w:t>
            </w:r>
          </w:p>
        </w:tc>
      </w:tr>
      <w:tr w:rsidR="00621C31" w:rsidRPr="00AD3A04" w14:paraId="61048ECE" w14:textId="77777777" w:rsidTr="00453225">
        <w:tc>
          <w:tcPr>
            <w:tcW w:w="5457" w:type="dxa"/>
          </w:tcPr>
          <w:p w14:paraId="475C992C" w14:textId="77777777" w:rsidR="00621C31" w:rsidRPr="00AD3A04" w:rsidRDefault="00621C31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AD3A04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3755" w:type="dxa"/>
          </w:tcPr>
          <w:p w14:paraId="466D0FD1" w14:textId="77777777" w:rsidR="00621C31" w:rsidRPr="00AD3A04" w:rsidRDefault="00621C31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06E7526D" w14:textId="77777777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7351CE0D" w14:textId="77777777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245ABA3E" w14:textId="77777777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u w:val="single"/>
        </w:rPr>
      </w:pPr>
      <w:r w:rsidRPr="00AD3A04">
        <w:rPr>
          <w:rFonts w:asciiTheme="minorHAnsi" w:hAnsiTheme="minorHAnsi" w:cstheme="minorHAnsi"/>
          <w:b/>
          <w:u w:val="single"/>
        </w:rPr>
        <w:t>TESTEMUNHAS:</w:t>
      </w:r>
    </w:p>
    <w:p w14:paraId="47A79731" w14:textId="77777777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03601543" w14:textId="77777777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181C5261" w14:textId="77777777" w:rsidR="00621C31" w:rsidRPr="00AD3A04" w:rsidRDefault="00621C31" w:rsidP="00621C3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13812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8"/>
        <w:gridCol w:w="3750"/>
        <w:gridCol w:w="4604"/>
      </w:tblGrid>
      <w:tr w:rsidR="00621C31" w:rsidRPr="00AD3A04" w14:paraId="47F82713" w14:textId="77777777" w:rsidTr="00453225">
        <w:tc>
          <w:tcPr>
            <w:tcW w:w="5458" w:type="dxa"/>
          </w:tcPr>
          <w:p w14:paraId="11911F12" w14:textId="1AB58E97" w:rsidR="00621C31" w:rsidRPr="00AD3A04" w:rsidRDefault="00243EEC" w:rsidP="006B56D9">
            <w:pPr>
              <w:keepNext/>
              <w:spacing w:after="0" w:line="240" w:lineRule="auto"/>
              <w:ind w:firstLine="142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 w:rsidRPr="00AD3A04"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  <w:t>JOSÉ CARLOS PESTANA DA CUNHA</w:t>
            </w:r>
          </w:p>
        </w:tc>
        <w:tc>
          <w:tcPr>
            <w:tcW w:w="3750" w:type="dxa"/>
          </w:tcPr>
          <w:p w14:paraId="0761A220" w14:textId="77777777" w:rsidR="00621C31" w:rsidRPr="00AD3A04" w:rsidRDefault="00621C31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AD3A04">
              <w:rPr>
                <w:rFonts w:asciiTheme="minorHAnsi" w:hAnsiTheme="minorHAnsi" w:cstheme="minorHAnsi"/>
                <w:b/>
              </w:rPr>
              <w:t>MARIA SÔNIA CELINI</w:t>
            </w:r>
          </w:p>
        </w:tc>
        <w:tc>
          <w:tcPr>
            <w:tcW w:w="4604" w:type="dxa"/>
          </w:tcPr>
          <w:p w14:paraId="47955C06" w14:textId="77777777" w:rsidR="00621C31" w:rsidRPr="00AD3A04" w:rsidRDefault="00621C31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621C31" w:rsidRPr="00AD3A04" w14:paraId="014EBB6E" w14:textId="77777777" w:rsidTr="00453225">
        <w:tc>
          <w:tcPr>
            <w:tcW w:w="5458" w:type="dxa"/>
          </w:tcPr>
          <w:p w14:paraId="15FFD607" w14:textId="7C59B9B8" w:rsidR="00621C31" w:rsidRPr="00AD3A04" w:rsidRDefault="00243EEC" w:rsidP="006B56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AD3A04">
              <w:rPr>
                <w:rFonts w:asciiTheme="minorHAnsi" w:hAnsiTheme="minorHAnsi" w:cstheme="minorHAnsi"/>
                <w:b/>
              </w:rPr>
              <w:t>Secretário Geral</w:t>
            </w:r>
          </w:p>
        </w:tc>
        <w:tc>
          <w:tcPr>
            <w:tcW w:w="3750" w:type="dxa"/>
          </w:tcPr>
          <w:p w14:paraId="12C28105" w14:textId="5FFCEFDA" w:rsidR="00621C31" w:rsidRPr="00AD3A04" w:rsidRDefault="00621C31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AD3A04">
              <w:rPr>
                <w:rFonts w:asciiTheme="minorHAnsi" w:hAnsiTheme="minorHAnsi" w:cstheme="minorHAnsi"/>
                <w:b/>
              </w:rPr>
              <w:t>Secretária Municipal de Educação</w:t>
            </w:r>
            <w:r w:rsidR="00243EEC" w:rsidRPr="00AD3A04">
              <w:rPr>
                <w:rFonts w:asciiTheme="minorHAnsi" w:hAnsiTheme="minorHAnsi" w:cstheme="minorHAnsi"/>
                <w:b/>
              </w:rPr>
              <w:t>, Esporte e Lazer</w:t>
            </w:r>
          </w:p>
        </w:tc>
        <w:tc>
          <w:tcPr>
            <w:tcW w:w="4604" w:type="dxa"/>
          </w:tcPr>
          <w:p w14:paraId="4ADC5251" w14:textId="77777777" w:rsidR="00621C31" w:rsidRPr="00AD3A04" w:rsidRDefault="00621C31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447921CF" w14:textId="77777777" w:rsidR="00621C31" w:rsidRPr="00AD3A04" w:rsidRDefault="00621C31" w:rsidP="00621C31">
      <w:pPr>
        <w:rPr>
          <w:rFonts w:asciiTheme="minorHAnsi" w:hAnsiTheme="minorHAnsi" w:cstheme="minorHAnsi"/>
          <w:b/>
        </w:rPr>
      </w:pPr>
    </w:p>
    <w:p w14:paraId="7E447206" w14:textId="77777777" w:rsidR="00592774" w:rsidRPr="00AD3A04" w:rsidRDefault="00592774" w:rsidP="00621C31">
      <w:pPr>
        <w:rPr>
          <w:rFonts w:asciiTheme="minorHAnsi" w:hAnsiTheme="minorHAnsi" w:cstheme="minorHAnsi"/>
        </w:rPr>
      </w:pPr>
    </w:p>
    <w:sectPr w:rsidR="00592774" w:rsidRPr="00AD3A04" w:rsidSect="00621C3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1701" w:header="51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43259" w14:textId="77777777" w:rsidR="00A83AE6" w:rsidRDefault="00A83AE6" w:rsidP="005F36BF">
      <w:pPr>
        <w:spacing w:after="0" w:line="240" w:lineRule="auto"/>
      </w:pPr>
      <w:r>
        <w:separator/>
      </w:r>
    </w:p>
  </w:endnote>
  <w:endnote w:type="continuationSeparator" w:id="0">
    <w:p w14:paraId="28AC91E3" w14:textId="77777777" w:rsidR="00A83AE6" w:rsidRDefault="00A83AE6" w:rsidP="005F3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D8280" w14:textId="77777777" w:rsidR="006B568D" w:rsidRDefault="008F301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F54F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C4408B" w14:textId="77777777" w:rsidR="006B568D" w:rsidRDefault="00AD3A04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5F0CE" w14:textId="77777777" w:rsidR="006B568D" w:rsidRDefault="008F301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F54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95BB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5663FA6F" w14:textId="77777777" w:rsidR="00AF3E21" w:rsidRDefault="00AF3E21" w:rsidP="00AF3E21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(0xx44) 3636-8300.</w:t>
    </w:r>
  </w:p>
  <w:p w14:paraId="548B47DE" w14:textId="77777777" w:rsidR="00AF3E21" w:rsidRPr="00AF3E21" w:rsidRDefault="00AF3E21" w:rsidP="00AF3E21">
    <w:pPr>
      <w:pStyle w:val="Rodap"/>
      <w:jc w:val="center"/>
      <w:rPr>
        <w:lang w:val="en-US"/>
      </w:rPr>
    </w:pPr>
    <w:r w:rsidRPr="00AF3E21">
      <w:rPr>
        <w:rFonts w:ascii="Book Antiqua" w:hAnsi="Book Antiqua"/>
        <w:b/>
        <w:sz w:val="16"/>
        <w:szCs w:val="16"/>
      </w:rPr>
      <w:t xml:space="preserve">    </w:t>
    </w:r>
    <w:r w:rsidRPr="00AF3E21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r w:rsidR="00AD3A04">
      <w:fldChar w:fldCharType="begin"/>
    </w:r>
    <w:r w:rsidR="00AD3A04" w:rsidRPr="00243EEC">
      <w:rPr>
        <w:lang w:val="en-US"/>
      </w:rPr>
      <w:instrText xml:space="preserve"> HYPERLINK "mailto:compras@perola.pr.gov.br" </w:instrText>
    </w:r>
    <w:r w:rsidR="00AD3A04">
      <w:fldChar w:fldCharType="separate"/>
    </w:r>
    <w:r w:rsidRPr="00AF3E21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AD3A04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Pr="00AF3E21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7E50FDCA" w14:textId="77777777" w:rsidR="006B568D" w:rsidRPr="00AF3E21" w:rsidRDefault="00AD3A04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8A6AD" w14:textId="77777777" w:rsidR="00856766" w:rsidRDefault="00FF54F4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AF3E21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AF3E21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AF3E21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AF3E21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(0xx44) 3636-8300.</w:t>
    </w:r>
  </w:p>
  <w:p w14:paraId="301F38BA" w14:textId="77777777" w:rsidR="00856766" w:rsidRPr="00AF3E21" w:rsidRDefault="00FF54F4" w:rsidP="00233CE0">
    <w:pPr>
      <w:pStyle w:val="Rodap"/>
      <w:jc w:val="center"/>
      <w:rPr>
        <w:lang w:val="en-US"/>
      </w:rPr>
    </w:pPr>
    <w:r w:rsidRPr="001F595E">
      <w:rPr>
        <w:rFonts w:ascii="Book Antiqua" w:hAnsi="Book Antiqua"/>
        <w:b/>
        <w:sz w:val="16"/>
        <w:szCs w:val="16"/>
      </w:rPr>
      <w:t xml:space="preserve">    </w:t>
    </w:r>
    <w:r w:rsidRPr="00AF3E21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AF3E21" w:rsidRPr="00AF3E21">
      <w:rPr>
        <w:rFonts w:ascii="Book Antiqua" w:hAnsi="Book Antiqua"/>
        <w:b/>
        <w:sz w:val="16"/>
        <w:szCs w:val="16"/>
        <w:lang w:val="en-US"/>
      </w:rPr>
      <w:t>e</w:t>
    </w:r>
    <w:r w:rsidRPr="00AF3E21">
      <w:rPr>
        <w:rFonts w:ascii="Book Antiqua" w:hAnsi="Book Antiqua"/>
        <w:b/>
        <w:sz w:val="16"/>
        <w:szCs w:val="16"/>
        <w:lang w:val="en-US"/>
      </w:rPr>
      <w:t xml:space="preserve">mail: </w:t>
    </w:r>
    <w:r w:rsidR="00AD3A04">
      <w:fldChar w:fldCharType="begin"/>
    </w:r>
    <w:r w:rsidR="00AD3A04" w:rsidRPr="00243EEC">
      <w:rPr>
        <w:lang w:val="en-US"/>
      </w:rPr>
      <w:instrText xml:space="preserve"> HYPERLINK "mailto:compras@perola.pr.gov.br" </w:instrText>
    </w:r>
    <w:r w:rsidR="00AD3A04">
      <w:fldChar w:fldCharType="separate"/>
    </w:r>
    <w:r w:rsidR="00AF3E21" w:rsidRPr="00AF3E21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AD3A04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="00AF3E21" w:rsidRPr="00AF3E21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74273" w14:textId="77777777" w:rsidR="00A83AE6" w:rsidRDefault="00A83AE6" w:rsidP="005F36BF">
      <w:pPr>
        <w:spacing w:after="0" w:line="240" w:lineRule="auto"/>
      </w:pPr>
      <w:r>
        <w:separator/>
      </w:r>
    </w:p>
  </w:footnote>
  <w:footnote w:type="continuationSeparator" w:id="0">
    <w:p w14:paraId="6B32F406" w14:textId="77777777" w:rsidR="00A83AE6" w:rsidRDefault="00A83AE6" w:rsidP="005F3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CFC21" w14:textId="5FB57D4F" w:rsidR="00856766" w:rsidRPr="00621C31" w:rsidRDefault="00621C31" w:rsidP="00621C31">
    <w:pPr>
      <w:pStyle w:val="Cabealho"/>
      <w:jc w:val="center"/>
    </w:pPr>
    <w:r w:rsidRPr="00FC19CF">
      <w:rPr>
        <w:noProof/>
      </w:rPr>
      <w:drawing>
        <wp:inline distT="0" distB="0" distL="0" distR="0" wp14:anchorId="5095218E" wp14:editId="043526F9">
          <wp:extent cx="2076450" cy="7048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E9FA3" w14:textId="2F2A5095" w:rsidR="006B568D" w:rsidRPr="00621C31" w:rsidRDefault="00621C31" w:rsidP="00621C31">
    <w:pPr>
      <w:pStyle w:val="Cabealho"/>
      <w:jc w:val="center"/>
    </w:pPr>
    <w:r w:rsidRPr="00FC19CF">
      <w:rPr>
        <w:noProof/>
      </w:rPr>
      <w:drawing>
        <wp:inline distT="0" distB="0" distL="0" distR="0" wp14:anchorId="056233EE" wp14:editId="236EF619">
          <wp:extent cx="2076450" cy="704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54F4"/>
    <w:rsid w:val="00032DB6"/>
    <w:rsid w:val="00040EC9"/>
    <w:rsid w:val="00076A07"/>
    <w:rsid w:val="000C338A"/>
    <w:rsid w:val="000D427F"/>
    <w:rsid w:val="000E36F7"/>
    <w:rsid w:val="000F3637"/>
    <w:rsid w:val="00104B65"/>
    <w:rsid w:val="00110A2B"/>
    <w:rsid w:val="001600D8"/>
    <w:rsid w:val="001A6A4C"/>
    <w:rsid w:val="001F595E"/>
    <w:rsid w:val="00221D9A"/>
    <w:rsid w:val="00227226"/>
    <w:rsid w:val="00227AC2"/>
    <w:rsid w:val="0023330B"/>
    <w:rsid w:val="00243EEC"/>
    <w:rsid w:val="00255D50"/>
    <w:rsid w:val="002746CB"/>
    <w:rsid w:val="002862B7"/>
    <w:rsid w:val="00295B86"/>
    <w:rsid w:val="002B7036"/>
    <w:rsid w:val="002E044A"/>
    <w:rsid w:val="002E4CFB"/>
    <w:rsid w:val="0032108D"/>
    <w:rsid w:val="00340A41"/>
    <w:rsid w:val="00360C92"/>
    <w:rsid w:val="003707E8"/>
    <w:rsid w:val="00374571"/>
    <w:rsid w:val="00387FBB"/>
    <w:rsid w:val="00392CFC"/>
    <w:rsid w:val="003A3E9C"/>
    <w:rsid w:val="003D0A5C"/>
    <w:rsid w:val="003E2E93"/>
    <w:rsid w:val="003E36F2"/>
    <w:rsid w:val="003E4BB8"/>
    <w:rsid w:val="003E5D80"/>
    <w:rsid w:val="00400BF4"/>
    <w:rsid w:val="0042404F"/>
    <w:rsid w:val="00426E4F"/>
    <w:rsid w:val="00441799"/>
    <w:rsid w:val="00447FF9"/>
    <w:rsid w:val="004A0BA2"/>
    <w:rsid w:val="004B0573"/>
    <w:rsid w:val="004E38BD"/>
    <w:rsid w:val="004E4048"/>
    <w:rsid w:val="0051647B"/>
    <w:rsid w:val="00520F46"/>
    <w:rsid w:val="00521CB6"/>
    <w:rsid w:val="00527255"/>
    <w:rsid w:val="00527470"/>
    <w:rsid w:val="00592774"/>
    <w:rsid w:val="005B48DB"/>
    <w:rsid w:val="005B798D"/>
    <w:rsid w:val="005F36BF"/>
    <w:rsid w:val="00612C76"/>
    <w:rsid w:val="00620F3F"/>
    <w:rsid w:val="00621C31"/>
    <w:rsid w:val="006338E7"/>
    <w:rsid w:val="00656FDF"/>
    <w:rsid w:val="00677B31"/>
    <w:rsid w:val="00683B49"/>
    <w:rsid w:val="006B1D54"/>
    <w:rsid w:val="006B4B0E"/>
    <w:rsid w:val="006B56D9"/>
    <w:rsid w:val="006C1918"/>
    <w:rsid w:val="006F6A13"/>
    <w:rsid w:val="0071774D"/>
    <w:rsid w:val="0073611F"/>
    <w:rsid w:val="00744508"/>
    <w:rsid w:val="00744D62"/>
    <w:rsid w:val="007505E8"/>
    <w:rsid w:val="00755A6F"/>
    <w:rsid w:val="00755B0F"/>
    <w:rsid w:val="00777289"/>
    <w:rsid w:val="007A6636"/>
    <w:rsid w:val="007A7D82"/>
    <w:rsid w:val="007B735F"/>
    <w:rsid w:val="007C64BA"/>
    <w:rsid w:val="007E30C2"/>
    <w:rsid w:val="007E4FD8"/>
    <w:rsid w:val="007F5443"/>
    <w:rsid w:val="0080784D"/>
    <w:rsid w:val="0081529E"/>
    <w:rsid w:val="00821C6C"/>
    <w:rsid w:val="008543C3"/>
    <w:rsid w:val="008817AB"/>
    <w:rsid w:val="00883F96"/>
    <w:rsid w:val="0089739C"/>
    <w:rsid w:val="008A6B43"/>
    <w:rsid w:val="008B392C"/>
    <w:rsid w:val="008B6BBF"/>
    <w:rsid w:val="008C4E13"/>
    <w:rsid w:val="008D5C2B"/>
    <w:rsid w:val="008F301E"/>
    <w:rsid w:val="00900827"/>
    <w:rsid w:val="009074C8"/>
    <w:rsid w:val="00912BA6"/>
    <w:rsid w:val="009A620B"/>
    <w:rsid w:val="009B38D5"/>
    <w:rsid w:val="009E257D"/>
    <w:rsid w:val="009F3977"/>
    <w:rsid w:val="00A309A7"/>
    <w:rsid w:val="00A36881"/>
    <w:rsid w:val="00A727DE"/>
    <w:rsid w:val="00A83AE6"/>
    <w:rsid w:val="00A95BB5"/>
    <w:rsid w:val="00AA3CE6"/>
    <w:rsid w:val="00AB3983"/>
    <w:rsid w:val="00AB4014"/>
    <w:rsid w:val="00AB6A25"/>
    <w:rsid w:val="00AD1A7E"/>
    <w:rsid w:val="00AD3A04"/>
    <w:rsid w:val="00AD3DE6"/>
    <w:rsid w:val="00AE2826"/>
    <w:rsid w:val="00AF2EEA"/>
    <w:rsid w:val="00AF3E21"/>
    <w:rsid w:val="00AF7CF1"/>
    <w:rsid w:val="00B0607F"/>
    <w:rsid w:val="00B2583C"/>
    <w:rsid w:val="00B26B26"/>
    <w:rsid w:val="00B3238A"/>
    <w:rsid w:val="00B65E70"/>
    <w:rsid w:val="00B66941"/>
    <w:rsid w:val="00B71726"/>
    <w:rsid w:val="00BA3F67"/>
    <w:rsid w:val="00BA7E16"/>
    <w:rsid w:val="00BC48E0"/>
    <w:rsid w:val="00BD1686"/>
    <w:rsid w:val="00BE23F9"/>
    <w:rsid w:val="00BF4FC8"/>
    <w:rsid w:val="00C15F68"/>
    <w:rsid w:val="00C26483"/>
    <w:rsid w:val="00C6766C"/>
    <w:rsid w:val="00CA07C1"/>
    <w:rsid w:val="00CB0C54"/>
    <w:rsid w:val="00CE0001"/>
    <w:rsid w:val="00CE5502"/>
    <w:rsid w:val="00D209E6"/>
    <w:rsid w:val="00D232E9"/>
    <w:rsid w:val="00D35692"/>
    <w:rsid w:val="00D445F8"/>
    <w:rsid w:val="00D4710E"/>
    <w:rsid w:val="00D8604E"/>
    <w:rsid w:val="00DB17BA"/>
    <w:rsid w:val="00DB5AD8"/>
    <w:rsid w:val="00DF062D"/>
    <w:rsid w:val="00DF2D11"/>
    <w:rsid w:val="00DF4432"/>
    <w:rsid w:val="00DF475E"/>
    <w:rsid w:val="00E13FEA"/>
    <w:rsid w:val="00E30686"/>
    <w:rsid w:val="00E505FD"/>
    <w:rsid w:val="00E63C5E"/>
    <w:rsid w:val="00E73681"/>
    <w:rsid w:val="00E86E16"/>
    <w:rsid w:val="00E87106"/>
    <w:rsid w:val="00EE03D0"/>
    <w:rsid w:val="00EE1B90"/>
    <w:rsid w:val="00F000D4"/>
    <w:rsid w:val="00F01D8B"/>
    <w:rsid w:val="00F0750D"/>
    <w:rsid w:val="00F175C3"/>
    <w:rsid w:val="00F17A27"/>
    <w:rsid w:val="00F2628A"/>
    <w:rsid w:val="00F51408"/>
    <w:rsid w:val="00F5525D"/>
    <w:rsid w:val="00F63022"/>
    <w:rsid w:val="00F67B2E"/>
    <w:rsid w:val="00F75132"/>
    <w:rsid w:val="00F82962"/>
    <w:rsid w:val="00F856EB"/>
    <w:rsid w:val="00FA353A"/>
    <w:rsid w:val="00FC045B"/>
    <w:rsid w:val="00FC1EE2"/>
    <w:rsid w:val="00FF4440"/>
    <w:rsid w:val="00FF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C70BDE"/>
  <w15:docId w15:val="{A7037793-FD89-427E-A077-DA0A56DB4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77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FF5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F54F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FF54F4"/>
  </w:style>
  <w:style w:type="paragraph" w:styleId="Cabealho">
    <w:name w:val="header"/>
    <w:basedOn w:val="Normal"/>
    <w:link w:val="CabealhoChar"/>
    <w:rsid w:val="00FF54F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FF54F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F3E2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274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LinkTexto('LEI','00011947','000','2009','NI','','','')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exto('LEI','00008666','000','1993','NI','','','')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1288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769</cp:revision>
  <dcterms:created xsi:type="dcterms:W3CDTF">2016-05-03T12:46:00Z</dcterms:created>
  <dcterms:modified xsi:type="dcterms:W3CDTF">2023-05-16T19:21:00Z</dcterms:modified>
</cp:coreProperties>
</file>