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583" w:lineRule="auto" w:before="66"/>
        <w:ind w:left="6199" w:right="1666" w:hanging="8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1854707</wp:posOffset>
            </wp:positionH>
            <wp:positionV relativeFrom="paragraph">
              <wp:posOffset>27481</wp:posOffset>
            </wp:positionV>
            <wp:extent cx="787907" cy="6416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07" cy="64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41.580002pt;margin-top:42.239918pt;width:323.350pt;height:34pt;mso-position-horizontal-relative:page;mso-position-vertical-relative:paragraph;z-index:-16014336" type="#_x0000_t202" filled="true" fillcolor="#bebebe" stroked="false">
            <v:textbox inset="0,0,0,0">
              <w:txbxContent>
                <w:p>
                  <w:pPr>
                    <w:pStyle w:val="BodyText"/>
                    <w:spacing w:before="4"/>
                    <w:rPr>
                      <w:rFonts w:ascii="Calibri"/>
                      <w:sz w:val="19"/>
                    </w:rPr>
                  </w:pPr>
                </w:p>
                <w:p>
                  <w:pPr>
                    <w:pStyle w:val="BodyText"/>
                    <w:spacing w:before="1"/>
                    <w:ind w:left="1483"/>
                  </w:pPr>
                  <w:r>
                    <w:rPr/>
                    <w:t>CONTRATO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ESTAGIÁRIOS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DEZEMBRO/2021</w:t>
                  </w:r>
                </w:p>
              </w:txbxContent>
            </v:textbox>
            <v:fill type="solid"/>
            <w10:wrap type="none"/>
          </v:shape>
        </w:pict>
      </w:r>
      <w:r>
        <w:rPr/>
        <w:pict>
          <v:shape style="position:absolute;margin-left:57.349998pt;margin-top:75.613922pt;width:726.85pt;height:281.8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75"/>
                    <w:gridCol w:w="1436"/>
                    <w:gridCol w:w="1579"/>
                    <w:gridCol w:w="3449"/>
                    <w:gridCol w:w="2144"/>
                    <w:gridCol w:w="2225"/>
                  </w:tblGrid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  <w:shd w:val="clear" w:color="auto" w:fill="BEBEBE"/>
                      </w:tcPr>
                      <w:p>
                        <w:pPr>
                          <w:pStyle w:val="TableParagraph"/>
                          <w:ind w:left="981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NOME/ESTAGIÁRIO(A)</w:t>
                        </w:r>
                      </w:p>
                    </w:tc>
                    <w:tc>
                      <w:tcPr>
                        <w:tcW w:w="1436" w:type="dxa"/>
                        <w:shd w:val="clear" w:color="auto" w:fill="BEBEBE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REMUNERAÇÃO</w:t>
                        </w:r>
                      </w:p>
                    </w:tc>
                    <w:tc>
                      <w:tcPr>
                        <w:tcW w:w="1579" w:type="dxa"/>
                        <w:shd w:val="clear" w:color="auto" w:fill="BEBEBE"/>
                      </w:tcPr>
                      <w:p>
                        <w:pPr>
                          <w:pStyle w:val="TableParagraph"/>
                          <w:ind w:left="93" w:right="47"/>
                          <w:jc w:val="center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CARGA/HORÁRIA</w:t>
                        </w:r>
                      </w:p>
                    </w:tc>
                    <w:tc>
                      <w:tcPr>
                        <w:tcW w:w="3449" w:type="dxa"/>
                        <w:shd w:val="clear" w:color="auto" w:fill="BEBEBE"/>
                      </w:tcPr>
                      <w:p>
                        <w:pPr>
                          <w:pStyle w:val="TableParagraph"/>
                          <w:ind w:left="1045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SETOR/LOTAÇÃO</w:t>
                        </w:r>
                      </w:p>
                    </w:tc>
                    <w:tc>
                      <w:tcPr>
                        <w:tcW w:w="2144" w:type="dxa"/>
                        <w:shd w:val="clear" w:color="auto" w:fill="BEBEBE"/>
                      </w:tcPr>
                      <w:p>
                        <w:pPr>
                          <w:pStyle w:val="TableParagraph"/>
                          <w:ind w:left="91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ENTIDADE/CONCEDENTE</w:t>
                        </w:r>
                      </w:p>
                    </w:tc>
                    <w:tc>
                      <w:tcPr>
                        <w:tcW w:w="2225" w:type="dxa"/>
                        <w:shd w:val="clear" w:color="auto" w:fill="BEBEBE"/>
                      </w:tcPr>
                      <w:p>
                        <w:pPr>
                          <w:pStyle w:val="TableParagraph"/>
                          <w:spacing w:line="173" w:lineRule="exact"/>
                          <w:ind w:left="232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SITUAÇÃO/CONTRATO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ADRIANGELA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RIBEIRO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GODOI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SEC.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MUNICÍPIO DE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RESCISÃO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EM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01/08/2021.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ALINE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OLIVEIRA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MEDEIROS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CIDADÂNIA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ASSISTÊNCIA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SOCIAL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04/10/2021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CLAUDIA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CASAGRANDE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TRINK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SEC.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MUNICÍPIO DE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RESCISÃO EM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30/10/2021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DAMILY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OLIVEIRA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RODRIGUES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23/08/2021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DANIELLY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BALEEIRO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SILVA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03/05/2021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DYULHYANE</w:t>
                        </w:r>
                        <w:r>
                          <w:rPr>
                            <w:color w:val="FF0000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WANESSA</w:t>
                        </w:r>
                        <w:r>
                          <w:rPr>
                            <w:color w:val="FF0000"/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DE</w:t>
                        </w:r>
                        <w:r>
                          <w:rPr>
                            <w:color w:val="FF0000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OLIVEIRA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320,00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SEC.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ASSISTÊNCIA</w:t>
                        </w:r>
                        <w:r>
                          <w:rPr>
                            <w:color w:val="FF0000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SOCIAL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MUNICÍPIO DE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RESCISÃO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EM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07/07/2021.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EMILY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BEATRIZ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COSTA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SILVA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03/05/2021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GEOVANA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APARECIDA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SILVA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AMORIM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SEC.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MUNICÍPIO DE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RESCISÃO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EM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12/10/2021.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GIOVANA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MARIA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SOUZA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NERI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23/08/2021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GUILHERME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FREITAS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PEREIRA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NASCIMENTO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23/08/2021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ISABELLE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DOS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SANTOS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DUTRA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29/10/2021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JULIANA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ANHOLETO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FAZENDA/TRIBUTAÇÃO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19/04/2021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KEMILY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SOUZA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SOSAI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03/05/2021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LÍGIA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FRANÇA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BEZERRA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CIDADÂNIA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ASSISTÊNCIA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SOCIAL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15/09/2021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LUANA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PEREIRA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DIAS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 AGRICULTURA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17/03/2021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LUAN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FERREIRA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BENITES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29/10/2021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MARIA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ELIANE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KOZEMPA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VERDINELLI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03/05/2021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MARIA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LUCIA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 PRADO PEREIRA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RIGOLE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02/07/2021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MARIA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VITÓRIA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DOS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SANTOS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02/08/2021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POLIANA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ALVES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TRESOLDI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SAÚDE/FARMÁCIA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16/04/2021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RAFAELA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LEMES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ALVES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18/08/2021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RAFAELA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NASCIMENTO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LIMA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AGRICULTURA/EMATER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03/05/2021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SARA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SOUZA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ROSSETI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SAÚDE/FARMÁCIA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18/03/2021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SARA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GABRIELA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ARAUJO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ORTIZ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600,00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06h00m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SEC.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MUNICÍPIO DE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ATIVO EM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23/08/2021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367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VITORIA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LOPES</w:t>
                        </w:r>
                        <w:r>
                          <w:rPr>
                            <w:color w:val="FF0000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DOS</w:t>
                        </w:r>
                        <w:r>
                          <w:rPr>
                            <w:color w:val="FF0000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PRAZERES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left="0" w:right="57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360,00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ind w:left="81" w:right="4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04h00m</w:t>
                        </w:r>
                      </w:p>
                    </w:tc>
                    <w:tc>
                      <w:tcPr>
                        <w:tcW w:w="344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SEC.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EDUCAÇÃO</w:t>
                        </w:r>
                      </w:p>
                    </w:tc>
                    <w:tc>
                      <w:tcPr>
                        <w:tcW w:w="214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MUNICÍPIO DE</w:t>
                        </w:r>
                        <w:r>
                          <w:rPr>
                            <w:color w:val="FF0000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PÉROLA</w:t>
                        </w:r>
                      </w:p>
                    </w:tc>
                    <w:tc>
                      <w:tcPr>
                        <w:tcW w:w="222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  <w:r>
                          <w:rPr>
                            <w:color w:val="FF0000"/>
                            <w:sz w:val="16"/>
                          </w:rPr>
                          <w:t>RESCISÃO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EM</w:t>
                        </w:r>
                        <w:r>
                          <w:rPr>
                            <w:color w:val="FF0000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0000"/>
                            <w:sz w:val="16"/>
                          </w:rPr>
                          <w:t>20/10/2021.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MUNICÍPIO DE PÉROLA</w:t>
      </w:r>
      <w:r>
        <w:rPr>
          <w:spacing w:val="-42"/>
        </w:rPr>
        <w:t> </w:t>
      </w:r>
      <w:r>
        <w:rPr/>
        <w:t>ESTADO</w:t>
      </w:r>
      <w:r>
        <w:rPr>
          <w:spacing w:val="-7"/>
        </w:rPr>
        <w:t> </w:t>
      </w:r>
      <w:r>
        <w:rPr/>
        <w:t>DO</w:t>
      </w:r>
      <w:r>
        <w:rPr>
          <w:spacing w:val="-6"/>
        </w:rPr>
        <w:t> </w:t>
      </w:r>
      <w:r>
        <w:rPr/>
        <w:t>PARANÁ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</w:pPr>
    </w:p>
    <w:p>
      <w:pPr>
        <w:pStyle w:val="BodyText"/>
        <w:ind w:left="5146"/>
        <w:jc w:val="center"/>
      </w:pPr>
      <w:r>
        <w:rPr/>
        <w:t>ORLANDO</w:t>
      </w:r>
      <w:r>
        <w:rPr>
          <w:spacing w:val="-8"/>
        </w:rPr>
        <w:t> </w:t>
      </w:r>
      <w:r>
        <w:rPr/>
        <w:t>ADILSON</w:t>
      </w:r>
      <w:r>
        <w:rPr>
          <w:spacing w:val="-8"/>
        </w:rPr>
        <w:t> </w:t>
      </w:r>
      <w:r>
        <w:rPr/>
        <w:t>BIACA</w:t>
      </w:r>
    </w:p>
    <w:p>
      <w:pPr>
        <w:pStyle w:val="BodyText"/>
        <w:spacing w:before="4"/>
        <w:rPr>
          <w:sz w:val="14"/>
        </w:rPr>
      </w:pPr>
    </w:p>
    <w:p>
      <w:pPr>
        <w:pStyle w:val="BodyText"/>
        <w:ind w:left="5138"/>
        <w:jc w:val="center"/>
      </w:pPr>
      <w:r>
        <w:rPr/>
        <w:t>DIRETOR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DEPARTAMENTO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HUMANOS</w:t>
      </w:r>
    </w:p>
    <w:p>
      <w:pPr>
        <w:pStyle w:val="BodyText"/>
        <w:rPr>
          <w:sz w:val="18"/>
        </w:rPr>
      </w:pPr>
      <w:r>
        <w:rPr>
          <w:b w:val="0"/>
        </w:rPr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tabs>
          <w:tab w:pos="968" w:val="left" w:leader="none"/>
          <w:tab w:pos="4967" w:val="left" w:leader="none"/>
        </w:tabs>
        <w:ind w:left="596"/>
      </w:pPr>
      <w:r>
        <w:rPr>
          <w:w w:val="100"/>
          <w:shd w:fill="C5D9F0" w:color="auto" w:val="clear"/>
        </w:rPr>
        <w:t> </w:t>
      </w:r>
      <w:r>
        <w:rPr>
          <w:shd w:fill="C5D9F0" w:color="auto" w:val="clear"/>
        </w:rPr>
        <w:tab/>
      </w:r>
      <w:r>
        <w:rPr>
          <w:shd w:fill="C5D9F0" w:color="auto" w:val="clear"/>
        </w:rPr>
        <w:t>PÉROLA-PARANÁ.,</w:t>
      </w:r>
      <w:r>
        <w:rPr>
          <w:spacing w:val="-5"/>
          <w:shd w:fill="C5D9F0" w:color="auto" w:val="clear"/>
        </w:rPr>
        <w:t> </w:t>
      </w:r>
      <w:r>
        <w:rPr>
          <w:shd w:fill="C5D9F0" w:color="auto" w:val="clear"/>
        </w:rPr>
        <w:t>30</w:t>
      </w:r>
      <w:r>
        <w:rPr>
          <w:spacing w:val="-5"/>
          <w:shd w:fill="C5D9F0" w:color="auto" w:val="clear"/>
        </w:rPr>
        <w:t> </w:t>
      </w:r>
      <w:r>
        <w:rPr>
          <w:shd w:fill="C5D9F0" w:color="auto" w:val="clear"/>
        </w:rPr>
        <w:t>DE</w:t>
      </w:r>
      <w:r>
        <w:rPr>
          <w:spacing w:val="-4"/>
          <w:shd w:fill="C5D9F0" w:color="auto" w:val="clear"/>
        </w:rPr>
        <w:t> </w:t>
      </w:r>
      <w:r>
        <w:rPr>
          <w:shd w:fill="C5D9F0" w:color="auto" w:val="clear"/>
        </w:rPr>
        <w:t>DEZEMBRO</w:t>
      </w:r>
      <w:r>
        <w:rPr>
          <w:spacing w:val="-5"/>
          <w:shd w:fill="C5D9F0" w:color="auto" w:val="clear"/>
        </w:rPr>
        <w:t> </w:t>
      </w:r>
      <w:r>
        <w:rPr>
          <w:shd w:fill="C5D9F0" w:color="auto" w:val="clear"/>
        </w:rPr>
        <w:t>DE</w:t>
      </w:r>
      <w:r>
        <w:rPr>
          <w:spacing w:val="-4"/>
          <w:shd w:fill="C5D9F0" w:color="auto" w:val="clear"/>
        </w:rPr>
        <w:t> </w:t>
      </w:r>
      <w:r>
        <w:rPr>
          <w:shd w:fill="C5D9F0" w:color="auto" w:val="clear"/>
        </w:rPr>
        <w:t>2021.</w:t>
        <w:tab/>
      </w:r>
    </w:p>
    <w:p>
      <w:pPr>
        <w:spacing w:after="0"/>
        <w:sectPr>
          <w:type w:val="continuous"/>
          <w:pgSz w:w="16840" w:h="11910" w:orient="landscape"/>
          <w:pgMar w:top="620" w:bottom="280" w:left="1040" w:right="1040"/>
          <w:cols w:num="2" w:equalWidth="0">
            <w:col w:w="9619" w:space="40"/>
            <w:col w:w="5101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line="268" w:lineRule="auto" w:before="68"/>
        <w:ind w:left="4367" w:right="4245" w:firstLine="202"/>
        <w:rPr>
          <w:rFonts w:ascii="Calibri" w:hAnsi="Calibri"/>
        </w:rPr>
      </w:pPr>
      <w:r>
        <w:rPr>
          <w:rFonts w:ascii="Calibri" w:hAnsi="Calibri"/>
        </w:rPr>
        <w:t>Avenida Dona Pérola Byington, 1800</w:t>
      </w:r>
      <w:r>
        <w:rPr>
          <w:rFonts w:ascii="Calibri" w:hAnsi="Calibri"/>
          <w:spacing w:val="1"/>
        </w:rPr>
        <w:t> </w:t>
      </w:r>
      <w:r>
        <w:rPr>
          <w:rFonts w:ascii="Calibri" w:hAnsi="Calibri"/>
        </w:rPr>
        <w:t>–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CEP: 87.540-000</w:t>
      </w:r>
      <w:r>
        <w:rPr>
          <w:rFonts w:ascii="Calibri" w:hAnsi="Calibri"/>
          <w:spacing w:val="1"/>
        </w:rPr>
        <w:t> </w:t>
      </w:r>
      <w:r>
        <w:rPr>
          <w:rFonts w:ascii="Calibri" w:hAnsi="Calibri"/>
        </w:rPr>
        <w:t>– Fone/Fax: (0XX)</w:t>
      </w:r>
      <w:r>
        <w:rPr>
          <w:rFonts w:ascii="Calibri" w:hAnsi="Calibri"/>
          <w:spacing w:val="2"/>
        </w:rPr>
        <w:t> </w:t>
      </w:r>
      <w:r>
        <w:rPr>
          <w:rFonts w:ascii="Calibri" w:hAnsi="Calibri"/>
        </w:rPr>
        <w:t>3636-8300</w:t>
      </w:r>
      <w:r>
        <w:rPr>
          <w:rFonts w:ascii="Calibri" w:hAnsi="Calibri"/>
          <w:spacing w:val="1"/>
        </w:rPr>
        <w:t> </w:t>
      </w:r>
      <w:r>
        <w:rPr>
          <w:rFonts w:ascii="Calibri" w:hAnsi="Calibri"/>
        </w:rPr>
        <w:t>CNPJ: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81.478.133/0001-70</w:t>
      </w:r>
      <w:r>
        <w:rPr>
          <w:rFonts w:ascii="Calibri" w:hAnsi="Calibri"/>
          <w:spacing w:val="1"/>
        </w:rPr>
        <w:t> </w:t>
      </w:r>
      <w:r>
        <w:rPr>
          <w:rFonts w:ascii="Calibri" w:hAnsi="Calibri"/>
        </w:rPr>
        <w:t>– (E-MAIL):</w:t>
      </w:r>
      <w:r>
        <w:rPr>
          <w:rFonts w:ascii="Calibri" w:hAnsi="Calibri"/>
          <w:spacing w:val="35"/>
        </w:rPr>
        <w:t> </w:t>
      </w:r>
      <w:hyperlink r:id="rId6">
        <w:r>
          <w:rPr>
            <w:rFonts w:ascii="Calibri" w:hAnsi="Calibri"/>
          </w:rPr>
          <w:t>spperola@gmail.com</w:t>
        </w:r>
        <w:r>
          <w:rPr>
            <w:rFonts w:ascii="Calibri" w:hAnsi="Calibri"/>
            <w:spacing w:val="2"/>
          </w:rPr>
          <w:t> </w:t>
        </w:r>
      </w:hyperlink>
      <w:r>
        <w:rPr>
          <w:rFonts w:ascii="Calibri" w:hAnsi="Calibri"/>
        </w:rPr>
        <w:t>–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SITE:</w:t>
      </w:r>
      <w:r>
        <w:rPr>
          <w:rFonts w:ascii="Calibri" w:hAnsi="Calibri"/>
          <w:spacing w:val="-1"/>
        </w:rPr>
        <w:t> </w:t>
      </w:r>
      <w:hyperlink r:id="rId7">
        <w:r>
          <w:rPr>
            <w:rFonts w:ascii="Calibri" w:hAnsi="Calibri"/>
          </w:rPr>
          <w:t>www.perola.pr.gov.br</w:t>
        </w:r>
      </w:hyperlink>
    </w:p>
    <w:sectPr>
      <w:type w:val="continuous"/>
      <w:pgSz w:w="16840" w:h="11910" w:orient="landscape"/>
      <w:pgMar w:top="620" w:bottom="280" w:left="104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6" w:lineRule="exact"/>
      <w:ind w:left="3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2024-05-29T14:06:18Z</dcterms:created>
  <dcterms:modified xsi:type="dcterms:W3CDTF">2024-05-29T14:06:18Z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