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00081" w14:textId="09FA8A57" w:rsidR="002943AB" w:rsidRPr="003B1C72" w:rsidRDefault="002943AB" w:rsidP="002943AB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Theme="minorHAnsi" w:eastAsia="Times New Roman" w:hAnsiTheme="minorHAnsi" w:cstheme="minorHAnsi"/>
          <w:b/>
          <w:spacing w:val="20"/>
          <w:sz w:val="24"/>
          <w:szCs w:val="24"/>
          <w:lang w:eastAsia="pt-BR"/>
        </w:rPr>
      </w:pPr>
      <w:r w:rsidRPr="003B1C72">
        <w:rPr>
          <w:rFonts w:asciiTheme="minorHAnsi" w:eastAsia="Times New Roman" w:hAnsiTheme="minorHAnsi" w:cstheme="minorHAnsi"/>
          <w:b/>
          <w:spacing w:val="20"/>
          <w:sz w:val="24"/>
          <w:szCs w:val="24"/>
          <w:lang w:eastAsia="pt-BR"/>
        </w:rPr>
        <w:t xml:space="preserve">DECRETO Nº </w:t>
      </w:r>
      <w:r w:rsidR="003B1C72" w:rsidRPr="003B1C72">
        <w:rPr>
          <w:rFonts w:asciiTheme="minorHAnsi" w:eastAsia="Times New Roman" w:hAnsiTheme="minorHAnsi" w:cstheme="minorHAnsi"/>
          <w:b/>
          <w:spacing w:val="20"/>
          <w:sz w:val="24"/>
          <w:szCs w:val="24"/>
          <w:lang w:eastAsia="pt-BR"/>
        </w:rPr>
        <w:t>100</w:t>
      </w:r>
      <w:r w:rsidR="00794A04" w:rsidRPr="003B1C72">
        <w:rPr>
          <w:rFonts w:asciiTheme="minorHAnsi" w:eastAsia="Times New Roman" w:hAnsiTheme="minorHAnsi" w:cstheme="minorHAnsi"/>
          <w:b/>
          <w:spacing w:val="20"/>
          <w:sz w:val="24"/>
          <w:szCs w:val="24"/>
          <w:lang w:eastAsia="pt-BR"/>
        </w:rPr>
        <w:t>/2023</w:t>
      </w:r>
    </w:p>
    <w:p w14:paraId="70077EBA" w14:textId="77777777" w:rsidR="002943AB" w:rsidRPr="003B1C72" w:rsidRDefault="002943AB" w:rsidP="002943AB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Theme="minorHAnsi" w:eastAsia="Times New Roman" w:hAnsiTheme="minorHAnsi" w:cstheme="minorHAnsi"/>
          <w:b/>
          <w:spacing w:val="20"/>
          <w:sz w:val="24"/>
          <w:szCs w:val="24"/>
          <w:lang w:eastAsia="pt-BR"/>
        </w:rPr>
      </w:pPr>
    </w:p>
    <w:p w14:paraId="37F31A7D" w14:textId="6A959450" w:rsidR="002943AB" w:rsidRPr="003B1C72" w:rsidRDefault="002943AB" w:rsidP="002943AB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Theme="minorHAnsi" w:eastAsia="Times New Roman" w:hAnsiTheme="minorHAnsi" w:cstheme="minorHAnsi"/>
          <w:b/>
          <w:spacing w:val="20"/>
          <w:sz w:val="24"/>
          <w:szCs w:val="24"/>
          <w:lang w:eastAsia="pt-BR"/>
        </w:rPr>
      </w:pPr>
      <w:r w:rsidRPr="003B1C72">
        <w:rPr>
          <w:rFonts w:asciiTheme="minorHAnsi" w:eastAsia="Times New Roman" w:hAnsiTheme="minorHAnsi" w:cstheme="minorHAnsi"/>
          <w:b/>
          <w:spacing w:val="20"/>
          <w:sz w:val="24"/>
          <w:szCs w:val="24"/>
          <w:lang w:eastAsia="pt-BR"/>
        </w:rPr>
        <w:t>TERMO DE RATIFICAÇÃO</w:t>
      </w:r>
    </w:p>
    <w:p w14:paraId="0767ACE3" w14:textId="77777777" w:rsidR="002943AB" w:rsidRPr="003B1C72" w:rsidRDefault="002943AB" w:rsidP="002943AB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Theme="minorHAnsi" w:eastAsia="Times New Roman" w:hAnsiTheme="minorHAnsi" w:cstheme="minorHAnsi"/>
          <w:b/>
          <w:spacing w:val="20"/>
          <w:sz w:val="24"/>
          <w:szCs w:val="24"/>
          <w:lang w:eastAsia="pt-BR"/>
        </w:rPr>
      </w:pPr>
    </w:p>
    <w:p w14:paraId="262DE5AF" w14:textId="28F528E4" w:rsidR="002943AB" w:rsidRPr="003B1C72" w:rsidRDefault="002943AB" w:rsidP="002943AB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Theme="minorHAnsi" w:eastAsia="Times New Roman" w:hAnsiTheme="minorHAnsi" w:cstheme="minorHAnsi"/>
          <w:spacing w:val="20"/>
          <w:sz w:val="24"/>
          <w:szCs w:val="24"/>
          <w:lang w:eastAsia="pt-BR"/>
        </w:rPr>
      </w:pPr>
      <w:r w:rsidRPr="003B1C72">
        <w:rPr>
          <w:rFonts w:asciiTheme="minorHAnsi" w:eastAsia="Times New Roman" w:hAnsiTheme="minorHAnsi" w:cstheme="minorHAnsi"/>
          <w:b/>
          <w:spacing w:val="20"/>
          <w:sz w:val="24"/>
          <w:szCs w:val="24"/>
          <w:lang w:eastAsia="pt-BR"/>
        </w:rPr>
        <w:t xml:space="preserve">DISPENSA DE LICITAÇÃO Nº </w:t>
      </w:r>
      <w:r w:rsidR="003B1C72" w:rsidRPr="003B1C72">
        <w:rPr>
          <w:rFonts w:asciiTheme="minorHAnsi" w:eastAsia="Times New Roman" w:hAnsiTheme="minorHAnsi" w:cstheme="minorHAnsi"/>
          <w:b/>
          <w:spacing w:val="20"/>
          <w:sz w:val="24"/>
          <w:szCs w:val="24"/>
          <w:lang w:eastAsia="pt-BR"/>
        </w:rPr>
        <w:t>13</w:t>
      </w:r>
      <w:r w:rsidR="00794A04" w:rsidRPr="003B1C72">
        <w:rPr>
          <w:rFonts w:asciiTheme="minorHAnsi" w:eastAsia="Times New Roman" w:hAnsiTheme="minorHAnsi" w:cstheme="minorHAnsi"/>
          <w:b/>
          <w:spacing w:val="20"/>
          <w:sz w:val="24"/>
          <w:szCs w:val="24"/>
          <w:lang w:eastAsia="pt-BR"/>
        </w:rPr>
        <w:t>/2023</w:t>
      </w:r>
    </w:p>
    <w:p w14:paraId="49D1447D" w14:textId="77777777" w:rsidR="002943AB" w:rsidRPr="003B1C72" w:rsidRDefault="002943AB" w:rsidP="002943AB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Theme="minorHAnsi" w:eastAsia="Times New Roman" w:hAnsiTheme="minorHAnsi" w:cstheme="minorHAnsi"/>
          <w:spacing w:val="20"/>
          <w:sz w:val="24"/>
          <w:szCs w:val="24"/>
          <w:lang w:eastAsia="pt-BR"/>
        </w:rPr>
      </w:pPr>
    </w:p>
    <w:p w14:paraId="7C3D480C" w14:textId="77777777" w:rsidR="002943AB" w:rsidRPr="003B1C72" w:rsidRDefault="002943AB" w:rsidP="002943AB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Theme="minorHAnsi" w:eastAsia="Times New Roman" w:hAnsiTheme="minorHAnsi" w:cstheme="minorHAnsi"/>
          <w:spacing w:val="20"/>
          <w:sz w:val="24"/>
          <w:szCs w:val="24"/>
          <w:lang w:eastAsia="pt-BR"/>
        </w:rPr>
      </w:pPr>
    </w:p>
    <w:p w14:paraId="5601EFFD" w14:textId="1205FA2C" w:rsidR="002943AB" w:rsidRPr="003B1C72" w:rsidRDefault="002943AB" w:rsidP="002943AB">
      <w:pPr>
        <w:overflowPunct w:val="0"/>
        <w:autoSpaceDE w:val="0"/>
        <w:autoSpaceDN w:val="0"/>
        <w:adjustRightInd w:val="0"/>
        <w:spacing w:after="0" w:line="360" w:lineRule="auto"/>
        <w:ind w:firstLine="1701"/>
        <w:jc w:val="both"/>
        <w:textAlignment w:val="baseline"/>
        <w:rPr>
          <w:rFonts w:asciiTheme="minorHAnsi" w:eastAsia="Times New Roman" w:hAnsiTheme="minorHAnsi" w:cstheme="minorHAnsi"/>
          <w:spacing w:val="20"/>
          <w:sz w:val="24"/>
          <w:szCs w:val="24"/>
          <w:lang w:eastAsia="pt-BR"/>
        </w:rPr>
      </w:pPr>
      <w:r w:rsidRPr="003B1C72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A PREFEITA MUNICIPAL DE PÉROLA, ESTADO DO PARANÁ</w:t>
      </w:r>
      <w:r w:rsidRPr="003B1C72">
        <w:rPr>
          <w:rFonts w:asciiTheme="minorHAnsi" w:eastAsia="Times New Roman" w:hAnsiTheme="minorHAnsi" w:cstheme="minorHAnsi"/>
          <w:sz w:val="24"/>
          <w:szCs w:val="24"/>
          <w:lang w:eastAsia="pt-BR"/>
        </w:rPr>
        <w:t>, no uso de suas atribuições legais, r</w:t>
      </w:r>
      <w:r w:rsidRPr="003B1C72">
        <w:rPr>
          <w:rFonts w:asciiTheme="minorHAnsi" w:eastAsia="Times New Roman" w:hAnsiTheme="minorHAnsi" w:cstheme="minorHAnsi"/>
          <w:spacing w:val="20"/>
          <w:sz w:val="24"/>
          <w:szCs w:val="24"/>
          <w:lang w:eastAsia="pt-BR"/>
        </w:rPr>
        <w:t xml:space="preserve">atifica por este termo, a Dispensa de Licitação nº </w:t>
      </w:r>
      <w:r w:rsidR="003B1C72" w:rsidRPr="003B1C72">
        <w:rPr>
          <w:rFonts w:asciiTheme="minorHAnsi" w:eastAsia="Times New Roman" w:hAnsiTheme="minorHAnsi" w:cstheme="minorHAnsi"/>
          <w:spacing w:val="20"/>
          <w:sz w:val="24"/>
          <w:szCs w:val="24"/>
          <w:lang w:eastAsia="pt-BR"/>
        </w:rPr>
        <w:t>13</w:t>
      </w:r>
      <w:r w:rsidR="00794A04" w:rsidRPr="003B1C72">
        <w:rPr>
          <w:rFonts w:asciiTheme="minorHAnsi" w:eastAsia="Times New Roman" w:hAnsiTheme="minorHAnsi" w:cstheme="minorHAnsi"/>
          <w:spacing w:val="20"/>
          <w:sz w:val="24"/>
          <w:szCs w:val="24"/>
          <w:lang w:eastAsia="pt-BR"/>
        </w:rPr>
        <w:t xml:space="preserve">/2023, </w:t>
      </w:r>
      <w:r w:rsidRPr="003B1C72">
        <w:rPr>
          <w:rFonts w:asciiTheme="minorHAnsi" w:eastAsia="Times New Roman" w:hAnsiTheme="minorHAnsi" w:cstheme="minorHAnsi"/>
          <w:spacing w:val="20"/>
          <w:sz w:val="24"/>
          <w:szCs w:val="24"/>
          <w:lang w:eastAsia="pt-BR"/>
        </w:rPr>
        <w:t xml:space="preserve">objetivando a </w:t>
      </w:r>
      <w:r w:rsidR="003B1C72" w:rsidRPr="003B1C72">
        <w:rPr>
          <w:rFonts w:asciiTheme="minorHAnsi" w:hAnsiTheme="minorHAnsi" w:cstheme="minorHAnsi"/>
          <w:sz w:val="24"/>
          <w:szCs w:val="24"/>
        </w:rPr>
        <w:t>aquisição de concreto asfáltico usinado a quente, de aplicação a frio, para manutenção da malha viária do Município de Pérola, Estado do Paraná</w:t>
      </w:r>
      <w:r w:rsidRPr="003B1C72">
        <w:rPr>
          <w:rFonts w:asciiTheme="minorHAnsi" w:eastAsia="Times New Roman" w:hAnsiTheme="minorHAnsi" w:cstheme="minorHAnsi"/>
          <w:spacing w:val="20"/>
          <w:sz w:val="24"/>
          <w:szCs w:val="24"/>
          <w:lang w:eastAsia="pt-BR"/>
        </w:rPr>
        <w:t>, em favor da empresa baixo:</w:t>
      </w:r>
    </w:p>
    <w:p w14:paraId="2360B206" w14:textId="77777777" w:rsidR="002943AB" w:rsidRPr="003B1C72" w:rsidRDefault="002943AB" w:rsidP="002943AB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  <w:r w:rsidRPr="003B1C72">
        <w:rPr>
          <w:rFonts w:asciiTheme="minorHAnsi" w:eastAsia="Times New Roman" w:hAnsiTheme="minorHAnsi" w:cstheme="minorHAnsi"/>
          <w:spacing w:val="20"/>
          <w:sz w:val="24"/>
          <w:szCs w:val="24"/>
          <w:lang w:eastAsia="pt-BR"/>
        </w:rPr>
        <w:t xml:space="preserve"> </w:t>
      </w:r>
    </w:p>
    <w:tbl>
      <w:tblPr>
        <w:tblW w:w="9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58"/>
        <w:gridCol w:w="2663"/>
      </w:tblGrid>
      <w:tr w:rsidR="002943AB" w:rsidRPr="003B1C72" w14:paraId="6D983728" w14:textId="77777777" w:rsidTr="002943AB">
        <w:tc>
          <w:tcPr>
            <w:tcW w:w="6658" w:type="dxa"/>
          </w:tcPr>
          <w:p w14:paraId="4F9A6659" w14:textId="77777777" w:rsidR="002943AB" w:rsidRPr="003B1C72" w:rsidRDefault="002943AB" w:rsidP="002943AB">
            <w:pPr>
              <w:tabs>
                <w:tab w:val="left" w:pos="2736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t-BR"/>
              </w:rPr>
            </w:pPr>
            <w:r w:rsidRPr="003B1C72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t-BR"/>
              </w:rPr>
              <w:t>FORNECEDOR</w:t>
            </w:r>
          </w:p>
        </w:tc>
        <w:tc>
          <w:tcPr>
            <w:tcW w:w="2663" w:type="dxa"/>
          </w:tcPr>
          <w:p w14:paraId="715539D3" w14:textId="77777777" w:rsidR="002943AB" w:rsidRPr="003B1C72" w:rsidRDefault="002943AB" w:rsidP="002943AB">
            <w:pPr>
              <w:tabs>
                <w:tab w:val="left" w:pos="2736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t-BR"/>
              </w:rPr>
            </w:pPr>
            <w:r w:rsidRPr="003B1C72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t-BR"/>
              </w:rPr>
              <w:t>VALOR TOTAL R$</w:t>
            </w:r>
          </w:p>
        </w:tc>
      </w:tr>
      <w:tr w:rsidR="002943AB" w:rsidRPr="003B1C72" w14:paraId="6E01D916" w14:textId="77777777" w:rsidTr="003B1C72">
        <w:trPr>
          <w:trHeight w:val="336"/>
        </w:trPr>
        <w:tc>
          <w:tcPr>
            <w:tcW w:w="6658" w:type="dxa"/>
            <w:vAlign w:val="center"/>
          </w:tcPr>
          <w:p w14:paraId="0388DBC4" w14:textId="272610B6" w:rsidR="002943AB" w:rsidRPr="003B1C72" w:rsidRDefault="003B1C72" w:rsidP="003B1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b/>
                <w:spacing w:val="20"/>
                <w:sz w:val="24"/>
                <w:szCs w:val="24"/>
                <w:lang w:eastAsia="pt-BR"/>
              </w:rPr>
            </w:pPr>
            <w:r w:rsidRPr="003B1C72">
              <w:rPr>
                <w:rFonts w:asciiTheme="minorHAnsi" w:eastAsia="Times New Roman" w:hAnsiTheme="minorHAnsi" w:cstheme="minorHAnsi"/>
                <w:b/>
                <w:spacing w:val="20"/>
                <w:sz w:val="24"/>
                <w:szCs w:val="24"/>
                <w:lang w:eastAsia="pt-BR"/>
              </w:rPr>
              <w:t>RAJ INDUSTRIA E PAVIMENTAÇÕES LTDA-EPP</w:t>
            </w:r>
          </w:p>
        </w:tc>
        <w:tc>
          <w:tcPr>
            <w:tcW w:w="2663" w:type="dxa"/>
            <w:vAlign w:val="center"/>
          </w:tcPr>
          <w:p w14:paraId="3463A6C6" w14:textId="5A72A50D" w:rsidR="002943AB" w:rsidRPr="003B1C72" w:rsidRDefault="00794A04" w:rsidP="003B1C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spacing w:val="20"/>
                <w:sz w:val="24"/>
                <w:szCs w:val="24"/>
                <w:lang w:eastAsia="pt-BR"/>
              </w:rPr>
            </w:pPr>
            <w:r w:rsidRPr="003B1C72">
              <w:rPr>
                <w:rFonts w:asciiTheme="minorHAnsi" w:eastAsia="Times New Roman" w:hAnsiTheme="minorHAnsi" w:cstheme="minorHAnsi"/>
                <w:b/>
                <w:spacing w:val="20"/>
                <w:sz w:val="24"/>
                <w:szCs w:val="24"/>
                <w:lang w:eastAsia="pt-BR"/>
              </w:rPr>
              <w:t>1</w:t>
            </w:r>
            <w:r w:rsidR="003B1C72" w:rsidRPr="003B1C72">
              <w:rPr>
                <w:rFonts w:asciiTheme="minorHAnsi" w:eastAsia="Times New Roman" w:hAnsiTheme="minorHAnsi" w:cstheme="minorHAnsi"/>
                <w:b/>
                <w:spacing w:val="20"/>
                <w:sz w:val="24"/>
                <w:szCs w:val="24"/>
                <w:lang w:eastAsia="pt-BR"/>
              </w:rPr>
              <w:t>6</w:t>
            </w:r>
            <w:r w:rsidRPr="003B1C72">
              <w:rPr>
                <w:rFonts w:asciiTheme="minorHAnsi" w:eastAsia="Times New Roman" w:hAnsiTheme="minorHAnsi" w:cstheme="minorHAnsi"/>
                <w:b/>
                <w:spacing w:val="20"/>
                <w:sz w:val="24"/>
                <w:szCs w:val="24"/>
                <w:lang w:eastAsia="pt-BR"/>
              </w:rPr>
              <w:t>.</w:t>
            </w:r>
            <w:r w:rsidR="003B1C72" w:rsidRPr="003B1C72">
              <w:rPr>
                <w:rFonts w:asciiTheme="minorHAnsi" w:eastAsia="Times New Roman" w:hAnsiTheme="minorHAnsi" w:cstheme="minorHAnsi"/>
                <w:b/>
                <w:spacing w:val="20"/>
                <w:sz w:val="24"/>
                <w:szCs w:val="24"/>
                <w:lang w:eastAsia="pt-BR"/>
              </w:rPr>
              <w:t>20</w:t>
            </w:r>
            <w:r w:rsidRPr="003B1C72">
              <w:rPr>
                <w:rFonts w:asciiTheme="minorHAnsi" w:eastAsia="Times New Roman" w:hAnsiTheme="minorHAnsi" w:cstheme="minorHAnsi"/>
                <w:b/>
                <w:spacing w:val="20"/>
                <w:sz w:val="24"/>
                <w:szCs w:val="24"/>
                <w:lang w:eastAsia="pt-BR"/>
              </w:rPr>
              <w:t>0,00</w:t>
            </w:r>
          </w:p>
        </w:tc>
      </w:tr>
    </w:tbl>
    <w:p w14:paraId="57F2150E" w14:textId="77777777" w:rsidR="002943AB" w:rsidRPr="003B1C72" w:rsidRDefault="002943AB" w:rsidP="002943AB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Theme="minorHAnsi" w:eastAsia="Times New Roman" w:hAnsiTheme="minorHAnsi" w:cstheme="minorHAnsi"/>
          <w:spacing w:val="20"/>
          <w:sz w:val="24"/>
          <w:szCs w:val="24"/>
          <w:lang w:eastAsia="pt-BR"/>
        </w:rPr>
      </w:pPr>
    </w:p>
    <w:p w14:paraId="7D1EA1DC" w14:textId="71E39876" w:rsidR="002943AB" w:rsidRPr="003B1C72" w:rsidRDefault="002943AB" w:rsidP="002943AB">
      <w:pPr>
        <w:overflowPunct w:val="0"/>
        <w:autoSpaceDE w:val="0"/>
        <w:autoSpaceDN w:val="0"/>
        <w:adjustRightInd w:val="0"/>
        <w:spacing w:after="0" w:line="360" w:lineRule="auto"/>
        <w:ind w:firstLine="1701"/>
        <w:jc w:val="both"/>
        <w:textAlignment w:val="baseline"/>
        <w:rPr>
          <w:rFonts w:asciiTheme="minorHAnsi" w:eastAsia="Times New Roman" w:hAnsiTheme="minorHAnsi" w:cstheme="minorHAnsi"/>
          <w:color w:val="000000" w:themeColor="text1"/>
          <w:spacing w:val="20"/>
          <w:sz w:val="24"/>
          <w:szCs w:val="24"/>
          <w:lang w:eastAsia="pt-BR"/>
        </w:rPr>
      </w:pPr>
      <w:r w:rsidRPr="003B1C72">
        <w:rPr>
          <w:rFonts w:asciiTheme="minorHAnsi" w:eastAsia="Times New Roman" w:hAnsiTheme="minorHAnsi" w:cstheme="minorHAnsi"/>
          <w:color w:val="000000" w:themeColor="text1"/>
          <w:spacing w:val="20"/>
          <w:sz w:val="24"/>
          <w:szCs w:val="24"/>
          <w:lang w:eastAsia="pt-BR"/>
        </w:rPr>
        <w:t xml:space="preserve">Com base no </w:t>
      </w:r>
      <w:r w:rsidR="003B1C72" w:rsidRPr="003B1C72">
        <w:rPr>
          <w:rFonts w:asciiTheme="minorHAnsi" w:eastAsia="Times New Roman" w:hAnsiTheme="minorHAnsi" w:cstheme="minorHAnsi"/>
          <w:color w:val="000000" w:themeColor="text1"/>
          <w:spacing w:val="20"/>
          <w:sz w:val="24"/>
          <w:szCs w:val="24"/>
          <w:lang w:eastAsia="pt-BR"/>
        </w:rPr>
        <w:t>art.</w:t>
      </w:r>
      <w:r w:rsidRPr="003B1C72">
        <w:rPr>
          <w:rFonts w:asciiTheme="minorHAnsi" w:eastAsia="Times New Roman" w:hAnsiTheme="minorHAnsi" w:cstheme="minorHAnsi"/>
          <w:color w:val="000000" w:themeColor="text1"/>
          <w:spacing w:val="20"/>
          <w:sz w:val="24"/>
          <w:szCs w:val="24"/>
          <w:lang w:eastAsia="pt-BR"/>
        </w:rPr>
        <w:t xml:space="preserve"> 24 Inciso II, da Lei Federal 8.666/93 e suas alterações posteriores, de acordo com Parecer da Assessoria Jurídica, e tendo em vista os elementos que instruem o Procedimento.</w:t>
      </w:r>
    </w:p>
    <w:p w14:paraId="1B3464B8" w14:textId="77777777" w:rsidR="002943AB" w:rsidRPr="003B1C72" w:rsidRDefault="002943AB" w:rsidP="002943AB">
      <w:pPr>
        <w:overflowPunct w:val="0"/>
        <w:autoSpaceDE w:val="0"/>
        <w:autoSpaceDN w:val="0"/>
        <w:adjustRightInd w:val="0"/>
        <w:spacing w:after="0" w:line="360" w:lineRule="auto"/>
        <w:ind w:firstLine="2835"/>
        <w:jc w:val="both"/>
        <w:textAlignment w:val="baseline"/>
        <w:rPr>
          <w:rFonts w:asciiTheme="minorHAnsi" w:eastAsia="Times New Roman" w:hAnsiTheme="minorHAnsi" w:cstheme="minorHAnsi"/>
          <w:spacing w:val="20"/>
          <w:sz w:val="24"/>
          <w:szCs w:val="24"/>
          <w:lang w:eastAsia="pt-BR"/>
        </w:rPr>
      </w:pPr>
    </w:p>
    <w:p w14:paraId="44089A9F" w14:textId="77777777" w:rsidR="002943AB" w:rsidRPr="003B1C72" w:rsidRDefault="002943AB" w:rsidP="002943AB">
      <w:pPr>
        <w:overflowPunct w:val="0"/>
        <w:autoSpaceDE w:val="0"/>
        <w:autoSpaceDN w:val="0"/>
        <w:adjustRightInd w:val="0"/>
        <w:spacing w:after="0" w:line="360" w:lineRule="auto"/>
        <w:ind w:firstLine="2835"/>
        <w:jc w:val="both"/>
        <w:textAlignment w:val="baseline"/>
        <w:rPr>
          <w:rFonts w:asciiTheme="minorHAnsi" w:eastAsia="Times New Roman" w:hAnsiTheme="minorHAnsi" w:cstheme="minorHAnsi"/>
          <w:spacing w:val="20"/>
          <w:sz w:val="24"/>
          <w:szCs w:val="24"/>
          <w:lang w:eastAsia="pt-BR"/>
        </w:rPr>
      </w:pPr>
    </w:p>
    <w:p w14:paraId="19208CF2" w14:textId="77777777" w:rsidR="002943AB" w:rsidRPr="003B1C72" w:rsidRDefault="002943AB" w:rsidP="002943AB">
      <w:pPr>
        <w:overflowPunct w:val="0"/>
        <w:autoSpaceDE w:val="0"/>
        <w:autoSpaceDN w:val="0"/>
        <w:adjustRightInd w:val="0"/>
        <w:spacing w:after="0" w:line="360" w:lineRule="auto"/>
        <w:ind w:firstLine="2835"/>
        <w:jc w:val="both"/>
        <w:textAlignment w:val="baseline"/>
        <w:rPr>
          <w:rFonts w:asciiTheme="minorHAnsi" w:eastAsia="Times New Roman" w:hAnsiTheme="minorHAnsi" w:cstheme="minorHAnsi"/>
          <w:spacing w:val="20"/>
          <w:sz w:val="24"/>
          <w:szCs w:val="24"/>
          <w:lang w:eastAsia="pt-BR"/>
        </w:rPr>
      </w:pPr>
    </w:p>
    <w:p w14:paraId="10CBE8D3" w14:textId="61E0FA3A" w:rsidR="002943AB" w:rsidRPr="003B1C72" w:rsidRDefault="002943AB" w:rsidP="002943AB">
      <w:pPr>
        <w:overflowPunct w:val="0"/>
        <w:autoSpaceDE w:val="0"/>
        <w:autoSpaceDN w:val="0"/>
        <w:adjustRightInd w:val="0"/>
        <w:spacing w:after="0" w:line="360" w:lineRule="auto"/>
        <w:ind w:firstLine="2835"/>
        <w:jc w:val="right"/>
        <w:textAlignment w:val="baseline"/>
        <w:rPr>
          <w:rFonts w:asciiTheme="minorHAnsi" w:eastAsia="Times New Roman" w:hAnsiTheme="minorHAnsi" w:cstheme="minorHAnsi"/>
          <w:spacing w:val="20"/>
          <w:sz w:val="24"/>
          <w:szCs w:val="24"/>
          <w:lang w:eastAsia="pt-BR"/>
        </w:rPr>
      </w:pPr>
      <w:r w:rsidRPr="003B1C72">
        <w:rPr>
          <w:rFonts w:asciiTheme="minorHAnsi" w:eastAsia="Times New Roman" w:hAnsiTheme="minorHAnsi" w:cstheme="minorHAnsi"/>
          <w:spacing w:val="20"/>
          <w:sz w:val="24"/>
          <w:szCs w:val="24"/>
          <w:lang w:eastAsia="pt-BR"/>
        </w:rPr>
        <w:t>Pérola</w:t>
      </w:r>
      <w:r w:rsidR="00794A04" w:rsidRPr="003B1C72">
        <w:rPr>
          <w:rFonts w:asciiTheme="minorHAnsi" w:eastAsia="Times New Roman" w:hAnsiTheme="minorHAnsi" w:cstheme="minorHAnsi"/>
          <w:spacing w:val="20"/>
          <w:sz w:val="24"/>
          <w:szCs w:val="24"/>
          <w:lang w:eastAsia="pt-BR"/>
        </w:rPr>
        <w:t>/PR.</w:t>
      </w:r>
      <w:r w:rsidRPr="003B1C72">
        <w:rPr>
          <w:rFonts w:asciiTheme="minorHAnsi" w:eastAsia="Times New Roman" w:hAnsiTheme="minorHAnsi" w:cstheme="minorHAnsi"/>
          <w:spacing w:val="20"/>
          <w:sz w:val="24"/>
          <w:szCs w:val="24"/>
          <w:lang w:eastAsia="pt-BR"/>
        </w:rPr>
        <w:t xml:space="preserve">, </w:t>
      </w:r>
      <w:r w:rsidR="003B1C72" w:rsidRPr="003B1C72">
        <w:rPr>
          <w:rFonts w:asciiTheme="minorHAnsi" w:eastAsia="Times New Roman" w:hAnsiTheme="minorHAnsi" w:cstheme="minorHAnsi"/>
          <w:spacing w:val="20"/>
          <w:sz w:val="24"/>
          <w:szCs w:val="24"/>
          <w:lang w:eastAsia="pt-BR"/>
        </w:rPr>
        <w:t>10</w:t>
      </w:r>
      <w:r w:rsidR="00794A04" w:rsidRPr="003B1C72">
        <w:rPr>
          <w:rFonts w:asciiTheme="minorHAnsi" w:eastAsia="Times New Roman" w:hAnsiTheme="minorHAnsi" w:cstheme="minorHAnsi"/>
          <w:spacing w:val="20"/>
          <w:sz w:val="24"/>
          <w:szCs w:val="24"/>
          <w:lang w:eastAsia="pt-BR"/>
        </w:rPr>
        <w:t xml:space="preserve"> de </w:t>
      </w:r>
      <w:r w:rsidR="003B1C72" w:rsidRPr="003B1C72">
        <w:rPr>
          <w:rFonts w:asciiTheme="minorHAnsi" w:eastAsia="Times New Roman" w:hAnsiTheme="minorHAnsi" w:cstheme="minorHAnsi"/>
          <w:spacing w:val="20"/>
          <w:sz w:val="24"/>
          <w:szCs w:val="24"/>
          <w:lang w:eastAsia="pt-BR"/>
        </w:rPr>
        <w:t>abril</w:t>
      </w:r>
      <w:r w:rsidR="00794A04" w:rsidRPr="003B1C72">
        <w:rPr>
          <w:rFonts w:asciiTheme="minorHAnsi" w:eastAsia="Times New Roman" w:hAnsiTheme="minorHAnsi" w:cstheme="minorHAnsi"/>
          <w:spacing w:val="20"/>
          <w:sz w:val="24"/>
          <w:szCs w:val="24"/>
          <w:lang w:eastAsia="pt-BR"/>
        </w:rPr>
        <w:t xml:space="preserve"> de 2023.</w:t>
      </w:r>
    </w:p>
    <w:p w14:paraId="79AF9002" w14:textId="77777777" w:rsidR="002943AB" w:rsidRPr="003B1C72" w:rsidRDefault="002943AB" w:rsidP="002943AB">
      <w:pPr>
        <w:overflowPunct w:val="0"/>
        <w:autoSpaceDE w:val="0"/>
        <w:autoSpaceDN w:val="0"/>
        <w:adjustRightInd w:val="0"/>
        <w:spacing w:after="0" w:line="360" w:lineRule="auto"/>
        <w:ind w:firstLine="2835"/>
        <w:jc w:val="right"/>
        <w:textAlignment w:val="baseline"/>
        <w:rPr>
          <w:rFonts w:asciiTheme="minorHAnsi" w:eastAsia="Times New Roman" w:hAnsiTheme="minorHAnsi" w:cstheme="minorHAnsi"/>
          <w:spacing w:val="20"/>
          <w:sz w:val="24"/>
          <w:szCs w:val="24"/>
          <w:lang w:eastAsia="pt-BR"/>
        </w:rPr>
      </w:pPr>
    </w:p>
    <w:p w14:paraId="5F34A71E" w14:textId="77777777" w:rsidR="002943AB" w:rsidRPr="003B1C72" w:rsidRDefault="002943AB" w:rsidP="002943AB">
      <w:pPr>
        <w:overflowPunct w:val="0"/>
        <w:autoSpaceDE w:val="0"/>
        <w:autoSpaceDN w:val="0"/>
        <w:adjustRightInd w:val="0"/>
        <w:spacing w:after="0" w:line="360" w:lineRule="auto"/>
        <w:ind w:firstLine="2835"/>
        <w:jc w:val="right"/>
        <w:textAlignment w:val="baseline"/>
        <w:rPr>
          <w:rFonts w:asciiTheme="minorHAnsi" w:eastAsia="Times New Roman" w:hAnsiTheme="minorHAnsi" w:cstheme="minorHAnsi"/>
          <w:spacing w:val="20"/>
          <w:sz w:val="24"/>
          <w:szCs w:val="24"/>
          <w:lang w:eastAsia="pt-BR"/>
        </w:rPr>
      </w:pPr>
    </w:p>
    <w:p w14:paraId="01FC16A0" w14:textId="77777777" w:rsidR="002943AB" w:rsidRPr="003B1C72" w:rsidRDefault="002943AB" w:rsidP="002943A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3EFC9ABE" w14:textId="77777777" w:rsidR="002943AB" w:rsidRPr="003B1C72" w:rsidRDefault="002943AB" w:rsidP="002943AB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3"/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</w:pPr>
      <w:r w:rsidRPr="003B1C72">
        <w:rPr>
          <w:rFonts w:asciiTheme="minorHAnsi" w:eastAsia="Times New Roman" w:hAnsiTheme="minorHAnsi" w:cstheme="minorHAnsi"/>
          <w:b/>
          <w:sz w:val="24"/>
          <w:szCs w:val="24"/>
          <w:lang w:eastAsia="pt-BR"/>
        </w:rPr>
        <w:t>VALDETE CUNHA</w:t>
      </w:r>
    </w:p>
    <w:p w14:paraId="7BC941B7" w14:textId="77777777" w:rsidR="002943AB" w:rsidRPr="003B1C72" w:rsidRDefault="002943AB" w:rsidP="002943A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Theme="minorHAnsi" w:eastAsia="Arial Unicode MS" w:hAnsiTheme="minorHAnsi" w:cstheme="minorHAnsi"/>
          <w:sz w:val="24"/>
          <w:szCs w:val="24"/>
          <w:lang w:eastAsia="pt-BR"/>
        </w:rPr>
      </w:pPr>
      <w:r w:rsidRPr="003B1C72">
        <w:rPr>
          <w:rFonts w:asciiTheme="minorHAnsi" w:eastAsia="Times New Roman" w:hAnsiTheme="minorHAnsi" w:cstheme="minorHAnsi"/>
          <w:sz w:val="24"/>
          <w:szCs w:val="24"/>
          <w:lang w:eastAsia="pt-BR"/>
        </w:rPr>
        <w:t>Prefeita Municipal</w:t>
      </w:r>
    </w:p>
    <w:p w14:paraId="72EB0064" w14:textId="77777777" w:rsidR="002943AB" w:rsidRPr="003B1C72" w:rsidRDefault="002943AB" w:rsidP="002943AB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right="720"/>
        <w:jc w:val="center"/>
        <w:textAlignment w:val="baseline"/>
        <w:rPr>
          <w:rFonts w:asciiTheme="minorHAnsi" w:eastAsia="Times New Roman" w:hAnsiTheme="minorHAnsi" w:cstheme="minorHAnsi"/>
          <w:sz w:val="24"/>
          <w:szCs w:val="24"/>
          <w:lang w:eastAsia="pt-BR"/>
        </w:rPr>
      </w:pPr>
    </w:p>
    <w:p w14:paraId="3C7AE05C" w14:textId="77777777" w:rsidR="002943AB" w:rsidRPr="003B1C72" w:rsidRDefault="002943AB" w:rsidP="002943AB">
      <w:pPr>
        <w:rPr>
          <w:rFonts w:asciiTheme="minorHAnsi" w:hAnsiTheme="minorHAnsi" w:cstheme="minorHAnsi"/>
          <w:sz w:val="24"/>
          <w:szCs w:val="24"/>
        </w:rPr>
      </w:pPr>
    </w:p>
    <w:p w14:paraId="50FDEFC7" w14:textId="235A78C9" w:rsidR="002943AB" w:rsidRPr="003B1C72" w:rsidRDefault="00794A04" w:rsidP="00794A04">
      <w:pPr>
        <w:tabs>
          <w:tab w:val="left" w:pos="6148"/>
        </w:tabs>
        <w:rPr>
          <w:rFonts w:asciiTheme="minorHAnsi" w:hAnsiTheme="minorHAnsi" w:cstheme="minorHAnsi"/>
          <w:sz w:val="24"/>
          <w:szCs w:val="24"/>
        </w:rPr>
      </w:pPr>
      <w:r w:rsidRPr="003B1C72">
        <w:rPr>
          <w:rFonts w:asciiTheme="minorHAnsi" w:hAnsiTheme="minorHAnsi" w:cstheme="minorHAnsi"/>
          <w:sz w:val="24"/>
          <w:szCs w:val="24"/>
        </w:rPr>
        <w:tab/>
      </w:r>
    </w:p>
    <w:sectPr w:rsidR="002943AB" w:rsidRPr="003B1C72" w:rsidSect="00794A04">
      <w:footerReference w:type="even" r:id="rId6"/>
      <w:footerReference w:type="default" r:id="rId7"/>
      <w:headerReference w:type="first" r:id="rId8"/>
      <w:footerReference w:type="first" r:id="rId9"/>
      <w:pgSz w:w="11907" w:h="16840" w:code="9"/>
      <w:pgMar w:top="2127" w:right="1134" w:bottom="1134" w:left="1701" w:header="720" w:footer="34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31C04" w14:textId="77777777" w:rsidR="00537C7F" w:rsidRDefault="00537C7F">
      <w:pPr>
        <w:spacing w:after="0" w:line="240" w:lineRule="auto"/>
      </w:pPr>
      <w:r>
        <w:separator/>
      </w:r>
    </w:p>
  </w:endnote>
  <w:endnote w:type="continuationSeparator" w:id="0">
    <w:p w14:paraId="6DC76405" w14:textId="77777777" w:rsidR="00537C7F" w:rsidRDefault="00537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ACC4B" w14:textId="77777777" w:rsidR="005D49FE" w:rsidRDefault="002943A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81C34E2" w14:textId="77777777" w:rsidR="005D49FE" w:rsidRDefault="003B1C72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3D486" w14:textId="77777777" w:rsidR="005D49FE" w:rsidRDefault="002943A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58ECEFE5" w14:textId="77777777" w:rsidR="005D49FE" w:rsidRDefault="003B1C72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3FB64" w14:textId="77777777" w:rsidR="00794A04" w:rsidRDefault="00794A04" w:rsidP="00794A04">
    <w:pPr>
      <w:pStyle w:val="Rodap"/>
      <w:ind w:right="360"/>
      <w:jc w:val="center"/>
      <w:rPr>
        <w:rFonts w:ascii="Book Antiqua" w:hAnsi="Book Antiqua"/>
        <w:b/>
        <w:sz w:val="16"/>
        <w:szCs w:val="16"/>
      </w:rPr>
    </w:pPr>
    <w:bookmarkStart w:id="0" w:name="_Hlk130469374"/>
    <w:bookmarkStart w:id="1" w:name="_Hlk130469375"/>
    <w:r>
      <w:rPr>
        <w:rFonts w:ascii="Book Antiqua" w:hAnsi="Book Antiqua"/>
        <w:b/>
        <w:sz w:val="16"/>
        <w:szCs w:val="16"/>
      </w:rPr>
      <w:t>AVENIDA DONA PÉROLA BYINGTON, Nº 1800     –     CEP: 87.540-000 – Fone/Fax: 3636-8300.</w:t>
    </w:r>
  </w:p>
  <w:p w14:paraId="0C323469" w14:textId="6213B607" w:rsidR="00794A04" w:rsidRPr="003B1C72" w:rsidRDefault="00794A04" w:rsidP="00794A04">
    <w:pPr>
      <w:pStyle w:val="Rodap"/>
      <w:jc w:val="center"/>
      <w:rPr>
        <w:lang w:val="en-US"/>
      </w:rPr>
    </w:pPr>
    <w:r w:rsidRPr="00DB0F38">
      <w:rPr>
        <w:rFonts w:ascii="Book Antiqua" w:hAnsi="Book Antiqua"/>
        <w:b/>
        <w:sz w:val="16"/>
        <w:szCs w:val="16"/>
        <w:lang w:val="en-US"/>
      </w:rPr>
      <w:t xml:space="preserve">CNPJ: 81.478.133/0001-70 - email: </w:t>
    </w:r>
    <w:r w:rsidR="003B1C72">
      <w:fldChar w:fldCharType="begin"/>
    </w:r>
    <w:r w:rsidR="003B1C72" w:rsidRPr="003B1C72">
      <w:rPr>
        <w:lang w:val="en-US"/>
      </w:rPr>
      <w:instrText xml:space="preserve"> HYPERLINK "mailto:compras@perola.pr.gov.br" </w:instrText>
    </w:r>
    <w:r w:rsidR="003B1C72">
      <w:fldChar w:fldCharType="separate"/>
    </w:r>
    <w:r w:rsidRPr="00DB0F38">
      <w:rPr>
        <w:rStyle w:val="Hyperlink"/>
        <w:rFonts w:ascii="Book Antiqua" w:hAnsi="Book Antiqua"/>
        <w:b/>
        <w:sz w:val="16"/>
        <w:szCs w:val="16"/>
        <w:lang w:val="en-US"/>
      </w:rPr>
      <w:t>compras@perola.pr.gov.br</w:t>
    </w:r>
    <w:r w:rsidR="003B1C72">
      <w:rPr>
        <w:rStyle w:val="Hyperlink"/>
        <w:rFonts w:ascii="Book Antiqua" w:hAnsi="Book Antiqua"/>
        <w:b/>
        <w:sz w:val="16"/>
        <w:szCs w:val="16"/>
        <w:lang w:val="en-US"/>
      </w:rPr>
      <w:fldChar w:fldCharType="end"/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5B823" w14:textId="77777777" w:rsidR="00537C7F" w:rsidRDefault="00537C7F">
      <w:pPr>
        <w:spacing w:after="0" w:line="240" w:lineRule="auto"/>
      </w:pPr>
      <w:r>
        <w:separator/>
      </w:r>
    </w:p>
  </w:footnote>
  <w:footnote w:type="continuationSeparator" w:id="0">
    <w:p w14:paraId="27A421F2" w14:textId="77777777" w:rsidR="00537C7F" w:rsidRDefault="00537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5AE21" w14:textId="77777777" w:rsidR="005D49FE" w:rsidRPr="00FF007D" w:rsidRDefault="002943AB" w:rsidP="000E5416">
    <w:pPr>
      <w:pStyle w:val="Cabealho"/>
      <w:jc w:val="center"/>
    </w:pPr>
    <w:r w:rsidRPr="000E5416">
      <w:rPr>
        <w:rFonts w:ascii="Calibri" w:hAnsi="Calibri" w:cs="Calibri"/>
        <w:b/>
        <w:noProof/>
        <w:color w:val="333399"/>
        <w:sz w:val="32"/>
        <w:szCs w:val="32"/>
      </w:rPr>
      <w:drawing>
        <wp:inline distT="0" distB="0" distL="0" distR="0" wp14:anchorId="683D0068" wp14:editId="074581D5">
          <wp:extent cx="2076450" cy="7048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3AB"/>
    <w:rsid w:val="002943AB"/>
    <w:rsid w:val="003B1C72"/>
    <w:rsid w:val="00537C7F"/>
    <w:rsid w:val="00794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91725"/>
  <w15:chartTrackingRefBased/>
  <w15:docId w15:val="{5CC132AC-BD7A-4CC5-97FF-EC66593EB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2943AB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2943A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2943AB"/>
  </w:style>
  <w:style w:type="paragraph" w:styleId="Cabealho">
    <w:name w:val="header"/>
    <w:basedOn w:val="Normal"/>
    <w:link w:val="CabealhoChar"/>
    <w:rsid w:val="002943AB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2943A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794A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118</Words>
  <Characters>639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2023-03-23T16:25:00Z</cp:lastPrinted>
  <dcterms:created xsi:type="dcterms:W3CDTF">2022-02-15T19:25:00Z</dcterms:created>
  <dcterms:modified xsi:type="dcterms:W3CDTF">2023-04-10T20:35:00Z</dcterms:modified>
</cp:coreProperties>
</file>