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B3D8" w14:textId="03A5B4A3" w:rsidR="009F360D" w:rsidRPr="00FE5113" w:rsidRDefault="009F360D" w:rsidP="00414650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5113">
        <w:rPr>
          <w:rFonts w:asciiTheme="minorHAnsi" w:hAnsiTheme="minorHAnsi" w:cstheme="minorHAnsi"/>
          <w:b/>
          <w:bCs/>
          <w:sz w:val="22"/>
          <w:szCs w:val="22"/>
        </w:rPr>
        <w:t>COMUNICADO INTERNO</w:t>
      </w:r>
    </w:p>
    <w:p w14:paraId="08F4296F" w14:textId="77777777" w:rsidR="009F360D" w:rsidRPr="00FE5113" w:rsidRDefault="009F360D" w:rsidP="009F360D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E63123" w14:textId="77777777" w:rsidR="009F360D" w:rsidRPr="00FE5113" w:rsidRDefault="009F360D" w:rsidP="009F360D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F7CCD4" w14:textId="77777777" w:rsidR="009F360D" w:rsidRPr="00FE5113" w:rsidRDefault="009F360D" w:rsidP="009F360D">
      <w:pPr>
        <w:pStyle w:val="Ttul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>Da:</w:t>
      </w:r>
      <w:r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Chefia de Gabinete</w:t>
      </w:r>
      <w:r w:rsidRPr="00FE5113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7379B4EF" w14:textId="77777777" w:rsidR="009F360D" w:rsidRPr="00FE5113" w:rsidRDefault="009F360D" w:rsidP="009F360D">
      <w:pPr>
        <w:pStyle w:val="Ttul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 xml:space="preserve">Para: </w:t>
      </w:r>
      <w:r w:rsidRPr="00FE5113">
        <w:rPr>
          <w:rFonts w:asciiTheme="minorHAnsi" w:hAnsiTheme="minorHAnsi" w:cstheme="minorHAnsi"/>
          <w:b w:val="0"/>
          <w:sz w:val="22"/>
          <w:szCs w:val="22"/>
        </w:rPr>
        <w:t>Comissão Permanente de Licitação</w:t>
      </w:r>
    </w:p>
    <w:p w14:paraId="1F1F1F73" w14:textId="1C814122" w:rsidR="009F360D" w:rsidRPr="00FE5113" w:rsidRDefault="009F360D" w:rsidP="009F360D">
      <w:pPr>
        <w:pStyle w:val="Ttulo"/>
        <w:spacing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E5113">
        <w:rPr>
          <w:rFonts w:asciiTheme="minorHAnsi" w:hAnsiTheme="minorHAnsi" w:cstheme="minorHAnsi"/>
          <w:b w:val="0"/>
          <w:sz w:val="22"/>
          <w:szCs w:val="22"/>
        </w:rPr>
        <w:t xml:space="preserve">Pérola/PR, </w:t>
      </w:r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>25</w:t>
      </w:r>
      <w:r w:rsidRPr="00FE5113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 xml:space="preserve">maio </w:t>
      </w:r>
      <w:r w:rsidRPr="00FE5113">
        <w:rPr>
          <w:rFonts w:asciiTheme="minorHAnsi" w:hAnsiTheme="minorHAnsi" w:cstheme="minorHAnsi"/>
          <w:b w:val="0"/>
          <w:sz w:val="22"/>
          <w:szCs w:val="22"/>
        </w:rPr>
        <w:t>de 2022.</w:t>
      </w:r>
    </w:p>
    <w:p w14:paraId="504764A1" w14:textId="77777777" w:rsidR="00FE5113" w:rsidRDefault="00FE5113" w:rsidP="00FE5113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806448A" w14:textId="6533259B" w:rsidR="009F360D" w:rsidRPr="00FE5113" w:rsidRDefault="009F360D" w:rsidP="00FE5113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E5113">
        <w:rPr>
          <w:rFonts w:asciiTheme="minorHAnsi" w:hAnsiTheme="minorHAnsi" w:cstheme="minorHAnsi"/>
          <w:b w:val="0"/>
          <w:sz w:val="22"/>
          <w:szCs w:val="22"/>
        </w:rPr>
        <w:t xml:space="preserve">Em atenção à determinação do Ato de Autorização para Abertura do Processo, junta-se ao Processo, que contempla a </w:t>
      </w:r>
      <w:r w:rsidRPr="00FE5113">
        <w:rPr>
          <w:rFonts w:asciiTheme="minorHAnsi" w:hAnsiTheme="minorHAnsi" w:cstheme="minorHAnsi"/>
          <w:sz w:val="22"/>
          <w:szCs w:val="22"/>
        </w:rPr>
        <w:t>justificativa</w:t>
      </w:r>
      <w:r w:rsidRPr="00FE5113">
        <w:rPr>
          <w:rFonts w:asciiTheme="minorHAnsi" w:hAnsiTheme="minorHAnsi" w:cstheme="minorHAnsi"/>
          <w:b w:val="0"/>
          <w:sz w:val="22"/>
          <w:szCs w:val="22"/>
        </w:rPr>
        <w:t xml:space="preserve"> no que tange a </w:t>
      </w:r>
      <w:bookmarkStart w:id="0" w:name="_Hlk95725351"/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 xml:space="preserve">contratação de empresa especializada no fornecimento de LICENÇA DE USO do aplicativo Novo </w:t>
      </w:r>
      <w:proofErr w:type="spellStart"/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>GovFácil</w:t>
      </w:r>
      <w:proofErr w:type="spellEnd"/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 xml:space="preserve"> – Licença Intermediária 01, para atender as necessidades da Chefia de Gabinete</w:t>
      </w:r>
      <w:r w:rsidR="00FD7626">
        <w:rPr>
          <w:rFonts w:asciiTheme="minorHAnsi" w:hAnsiTheme="minorHAnsi" w:cstheme="minorHAnsi"/>
          <w:b w:val="0"/>
          <w:sz w:val="22"/>
          <w:szCs w:val="22"/>
        </w:rPr>
        <w:t xml:space="preserve">, fazer acompanhamento </w:t>
      </w:r>
      <w:r w:rsidR="00414650" w:rsidRPr="00FE5113">
        <w:rPr>
          <w:rFonts w:asciiTheme="minorHAnsi" w:hAnsiTheme="minorHAnsi" w:cstheme="minorHAnsi"/>
          <w:b w:val="0"/>
          <w:sz w:val="22"/>
          <w:szCs w:val="22"/>
        </w:rPr>
        <w:t>do Município de Pérola, Estado do Paraná</w:t>
      </w:r>
      <w:bookmarkEnd w:id="0"/>
      <w:r w:rsidRPr="00FE5113">
        <w:rPr>
          <w:rFonts w:asciiTheme="minorHAnsi" w:hAnsiTheme="minorHAnsi" w:cstheme="minorHAnsi"/>
          <w:b w:val="0"/>
          <w:sz w:val="22"/>
          <w:szCs w:val="22"/>
        </w:rPr>
        <w:t>, com inexigibilidade de licitação.</w:t>
      </w:r>
    </w:p>
    <w:p w14:paraId="0A97EF2A" w14:textId="77777777" w:rsidR="00FE5113" w:rsidRPr="00FE5113" w:rsidRDefault="00B7514B" w:rsidP="00FE5113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BC2690B" w14:textId="2AEF8166" w:rsidR="00B7514B" w:rsidRPr="00FE5113" w:rsidRDefault="00B7514B" w:rsidP="00FE5113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 xml:space="preserve"> Com a necessidade de se ter uma gestão pública moderna e compatível com as exigências dos órgãos de controles Interno e Externo, bem como com o próprio avanço tecnológico, o município de </w:t>
      </w:r>
      <w:r w:rsidR="00FE5113">
        <w:rPr>
          <w:rFonts w:asciiTheme="minorHAnsi" w:hAnsiTheme="minorHAnsi" w:cstheme="minorHAnsi"/>
          <w:sz w:val="22"/>
          <w:szCs w:val="22"/>
        </w:rPr>
        <w:t xml:space="preserve">Pérola </w:t>
      </w:r>
      <w:r w:rsidRPr="00FE5113">
        <w:rPr>
          <w:rFonts w:asciiTheme="minorHAnsi" w:hAnsiTheme="minorHAnsi" w:cstheme="minorHAnsi"/>
          <w:sz w:val="22"/>
          <w:szCs w:val="22"/>
        </w:rPr>
        <w:t>justifica tal contratação de software voltado a gestão pública, haja visto que há necessidade de meios tecnológicos a fim de exercer o controle das movimentações do município e prestação de contas a órgãos fiscalizadores e Tribunais de Contas Estadual e Federal e excelência no atendimento dando celeridade, eficiência e qualidade nos trabalhos desenvolvidos pelo Poder Executivo Municipal.</w:t>
      </w:r>
    </w:p>
    <w:p w14:paraId="3CE3FFCC" w14:textId="77777777" w:rsidR="00FE5113" w:rsidRPr="00FE5113" w:rsidRDefault="00FE5113" w:rsidP="00FE5113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1DE706B" w14:textId="4704E604" w:rsidR="009F360D" w:rsidRDefault="00074DF1" w:rsidP="00FE5113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Restou comprovada que a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empresa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é a única a comercializar os serviços a serem contratados, tanto que 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>apresentou Declarações de Exclusividade expedida</w:t>
      </w:r>
      <w:r w:rsidR="002B5FFC" w:rsidRPr="00FE5113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pela </w:t>
      </w:r>
      <w:r w:rsidR="00433396" w:rsidRPr="00FE5113">
        <w:rPr>
          <w:rFonts w:asciiTheme="minorHAnsi" w:hAnsiTheme="minorHAnsi" w:cstheme="minorHAnsi"/>
          <w:b w:val="0"/>
          <w:bCs/>
          <w:sz w:val="22"/>
          <w:szCs w:val="22"/>
        </w:rPr>
        <w:t>ASSESPRO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- Associação </w:t>
      </w:r>
      <w:r w:rsidR="00433396" w:rsidRPr="00FE5113">
        <w:rPr>
          <w:rFonts w:asciiTheme="minorHAnsi" w:hAnsiTheme="minorHAnsi" w:cstheme="minorHAnsi"/>
          <w:b w:val="0"/>
          <w:bCs/>
          <w:sz w:val="22"/>
          <w:szCs w:val="22"/>
        </w:rPr>
        <w:t>das Empresas de tecnologia da infor</w:t>
      </w:r>
      <w:r w:rsidR="002B5FFC" w:rsidRPr="00FE5113">
        <w:rPr>
          <w:rFonts w:asciiTheme="minorHAnsi" w:hAnsiTheme="minorHAnsi" w:cstheme="minorHAnsi"/>
          <w:b w:val="0"/>
          <w:bCs/>
          <w:sz w:val="22"/>
          <w:szCs w:val="22"/>
        </w:rPr>
        <w:t>mação,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53B5E" w:rsidRPr="00FE5113">
        <w:rPr>
          <w:rFonts w:asciiTheme="minorHAnsi" w:hAnsiTheme="minorHAnsi" w:cstheme="minorHAnsi"/>
          <w:b w:val="0"/>
          <w:bCs/>
          <w:sz w:val="22"/>
          <w:szCs w:val="22"/>
        </w:rPr>
        <w:t>FACIAP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53B5E" w:rsidRPr="00FE5113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53B5E" w:rsidRPr="00FE5113">
        <w:rPr>
          <w:rFonts w:asciiTheme="minorHAnsi" w:hAnsiTheme="minorHAnsi" w:cstheme="minorHAnsi"/>
          <w:b w:val="0"/>
          <w:bCs/>
          <w:sz w:val="22"/>
          <w:szCs w:val="22"/>
        </w:rPr>
        <w:t>Federação das Associações Comercias e E</w:t>
      </w:r>
      <w:r w:rsidR="00FE5113" w:rsidRPr="00FE5113">
        <w:rPr>
          <w:rFonts w:asciiTheme="minorHAnsi" w:hAnsiTheme="minorHAnsi" w:cstheme="minorHAnsi"/>
          <w:b w:val="0"/>
          <w:bCs/>
          <w:sz w:val="22"/>
          <w:szCs w:val="22"/>
        </w:rPr>
        <w:t>mpresa</w:t>
      </w:r>
      <w:r w:rsidR="002A685C">
        <w:rPr>
          <w:rFonts w:asciiTheme="minorHAnsi" w:hAnsiTheme="minorHAnsi" w:cstheme="minorHAnsi"/>
          <w:b w:val="0"/>
          <w:bCs/>
          <w:sz w:val="22"/>
          <w:szCs w:val="22"/>
        </w:rPr>
        <w:t>riai</w:t>
      </w:r>
      <w:r w:rsidR="00FE5113" w:rsidRPr="00FE5113">
        <w:rPr>
          <w:rFonts w:asciiTheme="minorHAnsi" w:hAnsiTheme="minorHAnsi" w:cstheme="minorHAnsi"/>
          <w:b w:val="0"/>
          <w:bCs/>
          <w:sz w:val="22"/>
          <w:szCs w:val="22"/>
        </w:rPr>
        <w:t>s do Estado do Paraná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>, as quais seguem anexa</w:t>
      </w:r>
      <w:r w:rsidR="002A685C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9F360D" w:rsidRPr="00FE5113">
        <w:rPr>
          <w:rFonts w:asciiTheme="minorHAnsi" w:hAnsiTheme="minorHAnsi" w:cstheme="minorHAnsi"/>
          <w:b w:val="0"/>
          <w:bCs/>
          <w:sz w:val="22"/>
          <w:szCs w:val="22"/>
        </w:rPr>
        <w:t>, para conhecimento das prerrogativas que embasam tal procedimento.</w:t>
      </w:r>
    </w:p>
    <w:p w14:paraId="4D374D1A" w14:textId="77777777" w:rsidR="00E368B4" w:rsidRDefault="00E368B4" w:rsidP="004071C8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88B72B5" w14:textId="5BD9CA6B" w:rsidR="00FE5113" w:rsidRPr="00FE5113" w:rsidRDefault="00074DF1" w:rsidP="004071C8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Os preços ofertados pela empresa são compatíveis com os preços </w:t>
      </w:r>
      <w:r w:rsidR="004628F0">
        <w:rPr>
          <w:rFonts w:asciiTheme="minorHAnsi" w:hAnsiTheme="minorHAnsi" w:cstheme="minorHAnsi"/>
          <w:b w:val="0"/>
          <w:bCs/>
          <w:sz w:val="22"/>
          <w:szCs w:val="22"/>
        </w:rPr>
        <w:t xml:space="preserve">oferecidos </w:t>
      </w:r>
      <w:r w:rsidR="004071C8">
        <w:rPr>
          <w:rFonts w:asciiTheme="minorHAnsi" w:hAnsiTheme="minorHAnsi" w:cstheme="minorHAnsi"/>
          <w:b w:val="0"/>
          <w:bCs/>
          <w:sz w:val="22"/>
          <w:szCs w:val="22"/>
        </w:rPr>
        <w:t xml:space="preserve">no mercado, para tanto foram juntados notas fiscais e contratos realizados </w:t>
      </w:r>
      <w:r w:rsidR="00E368B4">
        <w:rPr>
          <w:rFonts w:asciiTheme="minorHAnsi" w:hAnsiTheme="minorHAnsi" w:cstheme="minorHAnsi"/>
          <w:b w:val="0"/>
          <w:bCs/>
          <w:sz w:val="22"/>
          <w:szCs w:val="22"/>
        </w:rPr>
        <w:t xml:space="preserve">emitidos por </w:t>
      </w:r>
      <w:r w:rsidR="004071C8">
        <w:rPr>
          <w:rFonts w:asciiTheme="minorHAnsi" w:hAnsiTheme="minorHAnsi" w:cstheme="minorHAnsi"/>
          <w:b w:val="0"/>
          <w:bCs/>
          <w:sz w:val="22"/>
          <w:szCs w:val="22"/>
        </w:rPr>
        <w:t>outros municípios, e todos os preços estão compatíveis aos valores dos serviços a serem contratados.</w:t>
      </w:r>
    </w:p>
    <w:p w14:paraId="386CC237" w14:textId="72C71E14" w:rsidR="0076231F" w:rsidRPr="00FE5113" w:rsidRDefault="0076231F" w:rsidP="004071C8">
      <w:pPr>
        <w:pStyle w:val="Default"/>
        <w:spacing w:line="276" w:lineRule="auto"/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5113">
        <w:rPr>
          <w:rFonts w:asciiTheme="minorHAnsi" w:hAnsiTheme="minorHAnsi" w:cstheme="minorHAnsi"/>
          <w:color w:val="auto"/>
          <w:sz w:val="22"/>
          <w:szCs w:val="22"/>
        </w:rPr>
        <w:t>Informamos ainda que a referida contratação fora estimada em um valor total de R$ 7.000,00 (sete mil</w:t>
      </w:r>
      <w:r w:rsidR="00267E7D" w:rsidRPr="00FE51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E5113">
        <w:rPr>
          <w:rFonts w:asciiTheme="minorHAnsi" w:hAnsiTheme="minorHAnsi" w:cstheme="minorHAnsi"/>
          <w:color w:val="auto"/>
          <w:sz w:val="22"/>
          <w:szCs w:val="22"/>
        </w:rPr>
        <w:t>reais)</w:t>
      </w:r>
      <w:r w:rsidR="00E368B4">
        <w:rPr>
          <w:rFonts w:asciiTheme="minorHAnsi" w:hAnsiTheme="minorHAnsi" w:cstheme="minorHAnsi"/>
          <w:color w:val="auto"/>
          <w:sz w:val="22"/>
          <w:szCs w:val="22"/>
        </w:rPr>
        <w:t xml:space="preserve"> para um período de 12(doze) meses</w:t>
      </w:r>
      <w:r w:rsidR="00F0142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A68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74CCD4C" w14:textId="77777777" w:rsidR="0076231F" w:rsidRPr="00FE5113" w:rsidRDefault="0076231F" w:rsidP="009F360D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7D8BA2AB" w14:textId="77777777" w:rsidR="009F360D" w:rsidRPr="00FE5113" w:rsidRDefault="009F360D" w:rsidP="009F360D">
      <w:pPr>
        <w:pStyle w:val="Ttulo"/>
        <w:spacing w:line="276" w:lineRule="auto"/>
        <w:ind w:firstLine="1134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FE51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C663D" w14:textId="77777777" w:rsidR="009F360D" w:rsidRPr="00FE5113" w:rsidRDefault="009F360D" w:rsidP="009F360D">
      <w:pPr>
        <w:pStyle w:val="Corpodetexto"/>
        <w:tabs>
          <w:tab w:val="left" w:pos="113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Atenciosamente</w:t>
      </w:r>
    </w:p>
    <w:p w14:paraId="381B368F" w14:textId="77777777" w:rsidR="009F360D" w:rsidRPr="00FE5113" w:rsidRDefault="009F360D" w:rsidP="009F360D">
      <w:pPr>
        <w:pStyle w:val="Corpodetexto"/>
        <w:spacing w:line="276" w:lineRule="auto"/>
        <w:ind w:firstLine="1134"/>
        <w:jc w:val="center"/>
        <w:rPr>
          <w:rFonts w:asciiTheme="minorHAnsi" w:hAnsiTheme="minorHAnsi" w:cstheme="minorHAnsi"/>
          <w:sz w:val="22"/>
          <w:szCs w:val="22"/>
        </w:rPr>
      </w:pPr>
    </w:p>
    <w:p w14:paraId="7B2ACAA3" w14:textId="54F9F6E9" w:rsidR="009F360D" w:rsidRDefault="009F360D" w:rsidP="009F360D">
      <w:pPr>
        <w:pStyle w:val="Corpodetexto"/>
        <w:spacing w:line="276" w:lineRule="auto"/>
        <w:ind w:firstLine="1134"/>
        <w:jc w:val="center"/>
        <w:rPr>
          <w:rFonts w:asciiTheme="minorHAnsi" w:hAnsiTheme="minorHAnsi" w:cstheme="minorHAnsi"/>
          <w:sz w:val="22"/>
          <w:szCs w:val="22"/>
        </w:rPr>
      </w:pPr>
    </w:p>
    <w:p w14:paraId="148226C2" w14:textId="60159958" w:rsidR="00FE5113" w:rsidRDefault="00FE5113" w:rsidP="009F360D">
      <w:pPr>
        <w:pStyle w:val="Corpodetexto"/>
        <w:spacing w:line="276" w:lineRule="auto"/>
        <w:ind w:firstLine="1134"/>
        <w:jc w:val="center"/>
        <w:rPr>
          <w:rFonts w:asciiTheme="minorHAnsi" w:hAnsiTheme="minorHAnsi" w:cstheme="minorHAnsi"/>
          <w:sz w:val="22"/>
          <w:szCs w:val="22"/>
        </w:rPr>
      </w:pPr>
    </w:p>
    <w:p w14:paraId="37A8C000" w14:textId="5FDAA394" w:rsidR="00FE5113" w:rsidRDefault="00FE5113" w:rsidP="009F360D">
      <w:pPr>
        <w:pStyle w:val="Corpodetexto"/>
        <w:spacing w:line="276" w:lineRule="auto"/>
        <w:ind w:firstLine="1134"/>
        <w:jc w:val="center"/>
        <w:rPr>
          <w:rFonts w:asciiTheme="minorHAnsi" w:hAnsiTheme="minorHAnsi" w:cstheme="minorHAnsi"/>
          <w:sz w:val="22"/>
          <w:szCs w:val="22"/>
        </w:rPr>
      </w:pPr>
    </w:p>
    <w:p w14:paraId="61C24DF7" w14:textId="77777777" w:rsidR="00FE5113" w:rsidRPr="00FE5113" w:rsidRDefault="00FE5113" w:rsidP="009F360D">
      <w:pPr>
        <w:pStyle w:val="Corpodetexto"/>
        <w:spacing w:line="276" w:lineRule="auto"/>
        <w:ind w:firstLine="1134"/>
        <w:jc w:val="center"/>
        <w:rPr>
          <w:rFonts w:asciiTheme="minorHAnsi" w:hAnsiTheme="minorHAnsi" w:cstheme="minorHAnsi"/>
          <w:sz w:val="22"/>
          <w:szCs w:val="22"/>
        </w:rPr>
      </w:pPr>
    </w:p>
    <w:p w14:paraId="33ACD4AA" w14:textId="77777777" w:rsidR="009F360D" w:rsidRPr="00FE5113" w:rsidRDefault="009F360D" w:rsidP="009F360D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5113">
        <w:rPr>
          <w:rFonts w:asciiTheme="minorHAnsi" w:hAnsiTheme="minorHAnsi" w:cstheme="minorHAnsi"/>
          <w:sz w:val="22"/>
          <w:szCs w:val="22"/>
        </w:rPr>
        <w:t>CLAUDEMIR DE OLIVEIRA CARVALHO</w:t>
      </w:r>
    </w:p>
    <w:p w14:paraId="08674492" w14:textId="77777777" w:rsidR="009F360D" w:rsidRPr="00FE5113" w:rsidRDefault="009F360D" w:rsidP="009F360D">
      <w:pPr>
        <w:pStyle w:val="Ttulo"/>
        <w:tabs>
          <w:tab w:val="left" w:pos="3261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E5113">
        <w:rPr>
          <w:rFonts w:asciiTheme="minorHAnsi" w:hAnsiTheme="minorHAnsi" w:cstheme="minorHAnsi"/>
          <w:b w:val="0"/>
          <w:sz w:val="22"/>
          <w:szCs w:val="22"/>
        </w:rPr>
        <w:t>Chefe de Gabinete.</w:t>
      </w:r>
    </w:p>
    <w:p w14:paraId="7CBE3B19" w14:textId="77777777" w:rsidR="009F360D" w:rsidRPr="00FE5113" w:rsidRDefault="009F360D" w:rsidP="009F360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588E37C" w14:textId="6C728B94" w:rsidR="00B57381" w:rsidRDefault="00B57381" w:rsidP="009F360D"/>
    <w:sectPr w:rsidR="00B573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4592" w14:textId="77777777" w:rsidR="009F360D" w:rsidRDefault="009F360D" w:rsidP="009F360D">
      <w:r>
        <w:separator/>
      </w:r>
    </w:p>
  </w:endnote>
  <w:endnote w:type="continuationSeparator" w:id="0">
    <w:p w14:paraId="3A2FD090" w14:textId="77777777" w:rsidR="009F360D" w:rsidRDefault="009F360D" w:rsidP="009F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027" w14:textId="77777777" w:rsidR="009F360D" w:rsidRDefault="009F360D" w:rsidP="009F360D">
      <w:r>
        <w:separator/>
      </w:r>
    </w:p>
  </w:footnote>
  <w:footnote w:type="continuationSeparator" w:id="0">
    <w:p w14:paraId="0EC93B48" w14:textId="77777777" w:rsidR="009F360D" w:rsidRDefault="009F360D" w:rsidP="009F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E459" w14:textId="1EC2416F" w:rsidR="009F360D" w:rsidRPr="00DB4601" w:rsidRDefault="009F360D" w:rsidP="009F360D">
    <w:pPr>
      <w:pStyle w:val="Cabealho"/>
      <w:jc w:val="center"/>
    </w:pPr>
    <w:r w:rsidRPr="00770B64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2690D173" wp14:editId="040A6B47">
          <wp:extent cx="207645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2533B" w14:textId="77777777" w:rsidR="009F360D" w:rsidRDefault="009F3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D"/>
    <w:rsid w:val="00074DF1"/>
    <w:rsid w:val="001B42DE"/>
    <w:rsid w:val="00267E7D"/>
    <w:rsid w:val="002A685C"/>
    <w:rsid w:val="002B5FFC"/>
    <w:rsid w:val="004071C8"/>
    <w:rsid w:val="00414650"/>
    <w:rsid w:val="00433396"/>
    <w:rsid w:val="004628F0"/>
    <w:rsid w:val="0076231F"/>
    <w:rsid w:val="00853B5E"/>
    <w:rsid w:val="009935C8"/>
    <w:rsid w:val="009A6059"/>
    <w:rsid w:val="009F360D"/>
    <w:rsid w:val="00A94933"/>
    <w:rsid w:val="00B57381"/>
    <w:rsid w:val="00B7514B"/>
    <w:rsid w:val="00E368B4"/>
    <w:rsid w:val="00F01428"/>
    <w:rsid w:val="00FD7626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629"/>
  <w15:chartTrackingRefBased/>
  <w15:docId w15:val="{454B0E5D-C111-4030-A03B-6BEB8E9B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360D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9F360D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60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9F36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F36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36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6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62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2022-04-28T16:54:00Z</dcterms:created>
  <dcterms:modified xsi:type="dcterms:W3CDTF">2022-06-09T13:56:00Z</dcterms:modified>
</cp:coreProperties>
</file>